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C532" w14:textId="77777777" w:rsidR="002D1C43" w:rsidRDefault="002D1C43" w:rsidP="002D1C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WYMAGANIA EDUKACYJNE Z PRZYRODY W KLASIE IV</w:t>
      </w:r>
    </w:p>
    <w:p w14:paraId="3320FF8F" w14:textId="77777777" w:rsidR="002D1C43" w:rsidRDefault="002D1C43" w:rsidP="002D1C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15"/>
        <w:gridCol w:w="142"/>
        <w:gridCol w:w="2572"/>
        <w:gridCol w:w="121"/>
        <w:gridCol w:w="142"/>
        <w:gridCol w:w="2566"/>
        <w:gridCol w:w="127"/>
        <w:gridCol w:w="142"/>
        <w:gridCol w:w="2560"/>
        <w:gridCol w:w="133"/>
        <w:gridCol w:w="2694"/>
      </w:tblGrid>
      <w:tr w:rsidR="002D1C43" w:rsidRPr="00EF3EF8" w14:paraId="2C5429CA" w14:textId="77777777" w:rsidTr="00D75137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14:paraId="13F8D61C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Wymagania konieczne</w:t>
            </w:r>
          </w:p>
          <w:p w14:paraId="4C3ABCC0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(ocena dopuszczająca).</w:t>
            </w:r>
          </w:p>
          <w:p w14:paraId="0467DDA8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gridSpan w:val="3"/>
            <w:shd w:val="clear" w:color="auto" w:fill="D9D9D9"/>
            <w:vAlign w:val="center"/>
          </w:tcPr>
          <w:p w14:paraId="1FAF2996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Wymagania podstawowe</w:t>
            </w:r>
          </w:p>
          <w:p w14:paraId="1DDB11C6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(ocena dostateczna).</w:t>
            </w:r>
          </w:p>
          <w:p w14:paraId="784587D5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gridSpan w:val="3"/>
            <w:shd w:val="clear" w:color="auto" w:fill="D9D9D9"/>
            <w:vAlign w:val="center"/>
          </w:tcPr>
          <w:p w14:paraId="1E78EB58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Wymagania rozszerzające</w:t>
            </w:r>
          </w:p>
          <w:p w14:paraId="1FE95747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(ocena dobra).</w:t>
            </w:r>
          </w:p>
          <w:p w14:paraId="55C5FD22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gridSpan w:val="3"/>
            <w:shd w:val="clear" w:color="auto" w:fill="D9D9D9"/>
            <w:vAlign w:val="center"/>
          </w:tcPr>
          <w:p w14:paraId="278CDFFD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Wymagania dopełniające</w:t>
            </w:r>
          </w:p>
          <w:p w14:paraId="6279B032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(ocena bardzo dobra).</w:t>
            </w:r>
          </w:p>
          <w:p w14:paraId="71694C59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7" w:type="dxa"/>
            <w:gridSpan w:val="2"/>
            <w:shd w:val="clear" w:color="auto" w:fill="D9D9D9"/>
            <w:vAlign w:val="center"/>
          </w:tcPr>
          <w:p w14:paraId="6FA2D888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Wymagania wykraczające</w:t>
            </w:r>
          </w:p>
          <w:p w14:paraId="5559D051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(ocena celująca).</w:t>
            </w:r>
          </w:p>
          <w:p w14:paraId="71999774" w14:textId="77777777" w:rsidR="002D1C43" w:rsidRPr="00EF3EF8" w:rsidRDefault="002D1C43" w:rsidP="00D75137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F3EF8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2D1C43" w:rsidRPr="00EF3EF8" w14:paraId="1165D8A4" w14:textId="77777777" w:rsidTr="00D75137">
        <w:tc>
          <w:tcPr>
            <w:tcW w:w="14142" w:type="dxa"/>
            <w:gridSpan w:val="12"/>
          </w:tcPr>
          <w:p w14:paraId="33D3EC8C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 1. Poznajemy warsztat przyrodnika</w:t>
            </w:r>
          </w:p>
          <w:p w14:paraId="6426793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I.1, I.2, I.3, I.4, I.5, I.6, II.1, II.2, VI.1, VI.2</w:t>
            </w:r>
          </w:p>
          <w:p w14:paraId="33063D2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1C43" w:rsidRPr="00EF3EF8" w14:paraId="2B594473" w14:textId="77777777" w:rsidTr="00D75137">
        <w:tc>
          <w:tcPr>
            <w:tcW w:w="2828" w:type="dxa"/>
          </w:tcPr>
          <w:p w14:paraId="0B34D7A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składniki przyrody nieożywionej i ożywionej; </w:t>
            </w:r>
          </w:p>
          <w:p w14:paraId="0541235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trzy przykłady wytworów działalności człowieka; </w:t>
            </w:r>
          </w:p>
          <w:p w14:paraId="2EF5910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zmysły człowieka; </w:t>
            </w:r>
          </w:p>
          <w:p w14:paraId="1DC8A96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źródła informacji o przyrodzie; </w:t>
            </w:r>
          </w:p>
          <w:p w14:paraId="3616DC2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wyjaśnia, czym jest obserwacja, a czym doświadczenie; </w:t>
            </w:r>
          </w:p>
          <w:p w14:paraId="2608D64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nazwy przyrządów służących do prowadzenia obserwacji w terenie; </w:t>
            </w:r>
          </w:p>
          <w:p w14:paraId="3C11434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nazwy głównych kierunków geograficznych; </w:t>
            </w:r>
          </w:p>
          <w:p w14:paraId="7D4EBA5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odszukuje na planie lub mapie  wskazany obiekt.</w:t>
            </w:r>
          </w:p>
          <w:p w14:paraId="504F29EB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807EA8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32BCDB7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rolę poszczególnych zmysłów w poznawaniu świata; </w:t>
            </w:r>
          </w:p>
          <w:p w14:paraId="123C345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przyporządkowuje przyrząd do obserwowanego obiektu;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2AB05B0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wyjaśnia, co to jest widnokrąg; </w:t>
            </w:r>
          </w:p>
          <w:p w14:paraId="4AA0CD3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wyznacza kierunki geograficzne za pomocą kompasu  rysuje różę głównych i pośrednich kierunków geograficznych; </w:t>
            </w:r>
          </w:p>
          <w:p w14:paraId="15EDC79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rozpoznaje obiekty w terenie przedstawione na planie i opisuje je za pomocą znaków kartograficznych; </w:t>
            </w:r>
          </w:p>
          <w:p w14:paraId="5E0EDB6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8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określa położenie innych obiektów na mapie w stosunku do podanego obiektu; </w:t>
            </w:r>
          </w:p>
          <w:p w14:paraId="7B04A9D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oblicza wymiary biurka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w skali 1 : 10;</w:t>
            </w:r>
          </w:p>
          <w:p w14:paraId="7CF423E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3D1302F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- wymienia cechy ożywionych składników przyrody; </w:t>
            </w:r>
          </w:p>
          <w:p w14:paraId="1D652BFA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 znaczenie obserwacji w poznawaniu przyrody;</w:t>
            </w:r>
          </w:p>
          <w:p w14:paraId="4D54C76C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sposób wyznaczania kierunku geograficznego za pomocą gnomonu; </w:t>
            </w:r>
          </w:p>
          <w:p w14:paraId="48735D84" w14:textId="77777777" w:rsidR="002D1C43" w:rsidRPr="00EF3EF8" w:rsidRDefault="002D1C43" w:rsidP="00D75137">
            <w:pPr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budowę kompasu; </w:t>
            </w:r>
          </w:p>
          <w:p w14:paraId="0CD75E4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 zasadę tworzenia nazw kierunków pośrednich; </w:t>
            </w:r>
          </w:p>
          <w:p w14:paraId="3D48B50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oblicza rzeczywiste wymiary przedmiotu przedstawionego w różnych skalach; </w:t>
            </w:r>
          </w:p>
          <w:p w14:paraId="2955318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wyjaśnia, na czym polega orientowanie mapy.</w:t>
            </w:r>
          </w:p>
          <w:p w14:paraId="445997B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3C1DACC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planuje obserwację dowolnego obiektu lub organizmu w terenie; </w:t>
            </w:r>
          </w:p>
          <w:p w14:paraId="597B419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określa przeznaczenie poszczególnych części mikroskopu; </w:t>
            </w:r>
          </w:p>
          <w:p w14:paraId="688F0C4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etapy doświadczenia; </w:t>
            </w:r>
          </w:p>
          <w:p w14:paraId="52D6C6E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sposób przygotowania obiektu do obserwacji mikroskopowej; </w:t>
            </w:r>
          </w:p>
          <w:p w14:paraId="14994DDC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podpisuje na schemacie poszczególne części mikroskopu - porównuje sposoby wyznaczania kierunków geograficznych za pomocą kompasu i gnomonu .</w:t>
            </w:r>
          </w:p>
          <w:p w14:paraId="584C9E6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E65B91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6F79D7B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w jaki sposób zmiana jednego składnika przyrody może wpłynąć na pozostałe wybrane składniki; </w:t>
            </w:r>
          </w:p>
          <w:p w14:paraId="3055115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planuje i prowadzi doświadczenie; </w:t>
            </w:r>
          </w:p>
          <w:p w14:paraId="4A88427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dlaczego do niektórych doświadczeń należy używać dwóch zestawów; </w:t>
            </w:r>
          </w:p>
          <w:p w14:paraId="686A26EB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wymienia nazwy przyrządów służących do prowadzenia obserwacji (odległych obiektów, głębin);</w:t>
            </w:r>
          </w:p>
          <w:p w14:paraId="4B63E9D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opisuje sposób wyznaczania kierunku północnego za pomocą Gwiazdy Polarnej oraz innych obiektów w otoczeniu.</w:t>
            </w:r>
          </w:p>
          <w:p w14:paraId="530F19ED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56268C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D1C43" w:rsidRPr="00EF3EF8" w14:paraId="3EB511EB" w14:textId="77777777" w:rsidTr="00D75137">
        <w:tc>
          <w:tcPr>
            <w:tcW w:w="14142" w:type="dxa"/>
            <w:gridSpan w:val="12"/>
          </w:tcPr>
          <w:p w14:paraId="1AA3BA2F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 2. Poznajemy pogodę i inne zjawiska przyrodnicze</w:t>
            </w:r>
          </w:p>
          <w:p w14:paraId="162A5EB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II.9, II.10, II.11, III.1, III.2, III.3, III.4, III.5, III.6, V.3</w:t>
            </w:r>
            <w:r w:rsidRPr="00EF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804A7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1C43" w:rsidRPr="00EF3EF8" w14:paraId="3B2E7D7C" w14:textId="77777777" w:rsidTr="00D75137">
        <w:tc>
          <w:tcPr>
            <w:tcW w:w="2943" w:type="dxa"/>
            <w:gridSpan w:val="2"/>
          </w:tcPr>
          <w:p w14:paraId="437D2CD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stany skupienia substancji; </w:t>
            </w:r>
          </w:p>
          <w:p w14:paraId="342D8D4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podaje przykłady ciał plastycznych, kruchych i sprężystych;</w:t>
            </w:r>
          </w:p>
          <w:p w14:paraId="52924CA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występowania wody w różnych stanach skupienia; </w:t>
            </w:r>
          </w:p>
          <w:p w14:paraId="5192F39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odczytuje wskazania termometru ;</w:t>
            </w:r>
          </w:p>
          <w:p w14:paraId="0D98A52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podaje nazwy przemian stanów skupienia wody;</w:t>
            </w:r>
          </w:p>
          <w:p w14:paraId="340592B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 -wymienia składniki pogody;</w:t>
            </w:r>
            <w:r w:rsidRPr="00EF3EF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4D9D7A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</w:rPr>
              <w:t xml:space="preserve">-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>rozpoznaje rodzaje opadów;</w:t>
            </w:r>
          </w:p>
          <w:p w14:paraId="44343BA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wymienia przyrządy służące do obserwacji meteorologicznych; </w:t>
            </w:r>
          </w:p>
          <w:p w14:paraId="22E2334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odczytuje symbole umieszczone na mapie pogody; </w:t>
            </w:r>
          </w:p>
          <w:p w14:paraId="5AD676B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 pojęcia: wschód Słońca, górowanie, zachód Słońca; </w:t>
            </w:r>
          </w:p>
          <w:p w14:paraId="7096678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daty rozpoczęcia kalendarzowych pór roku; </w:t>
            </w:r>
          </w:p>
          <w:p w14:paraId="550FC18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zmian zachodzących w przyrodzie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ożywionej w poszczególnych porach roku.</w:t>
            </w:r>
          </w:p>
        </w:tc>
        <w:tc>
          <w:tcPr>
            <w:tcW w:w="2835" w:type="dxa"/>
            <w:gridSpan w:val="3"/>
          </w:tcPr>
          <w:p w14:paraId="5881079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-  podaje przykłady ciał stałych, cieczy i gazów;</w:t>
            </w:r>
          </w:p>
          <w:p w14:paraId="690C8BE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 - wyjaśnia zasadę działania termometru cieczowego; </w:t>
            </w:r>
          </w:p>
          <w:p w14:paraId="2161417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zapisuje temperaturę dodatnią i ujemną; </w:t>
            </w:r>
          </w:p>
          <w:p w14:paraId="2B1A474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opisuje, w jakich warunkach zachodzą topnienie, krzepnięcie parowanie i skraplanie; </w:t>
            </w:r>
          </w:p>
          <w:p w14:paraId="2A2E4E95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 pojęcia: pogoda, upał, przymrozek, mróz; </w:t>
            </w:r>
          </w:p>
          <w:p w14:paraId="4D897C6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nazwy osadów atmosferycznych; </w:t>
            </w:r>
          </w:p>
          <w:p w14:paraId="2E763FD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pozorną wędrówkę Słońca nad widnokręgiem, uwzględniając zmiany długości cienia;</w:t>
            </w:r>
          </w:p>
          <w:p w14:paraId="097B7BA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wyjaśnia pojęcia: równonoc jesienna, równonoc wiosenna, przesilenie letnie, przesilenie zimowe; </w:t>
            </w:r>
          </w:p>
          <w:p w14:paraId="6142EAF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cechy pogody w poszczególnych porach roku.</w:t>
            </w:r>
          </w:p>
        </w:tc>
        <w:tc>
          <w:tcPr>
            <w:tcW w:w="2708" w:type="dxa"/>
            <w:gridSpan w:val="2"/>
          </w:tcPr>
          <w:p w14:paraId="5F3CDBE5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popierając przykładami, na czym polega zjawisko rozszerzalności cieplnej; </w:t>
            </w:r>
          </w:p>
          <w:p w14:paraId="3CCCDC0C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czynniki wpływające na szybkość parowania; </w:t>
            </w:r>
          </w:p>
          <w:p w14:paraId="1A229BD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sposób powstawania chmur; </w:t>
            </w:r>
          </w:p>
          <w:p w14:paraId="3CC24F8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czym jest ciśnienie atmosferyczne; wyjaśnia, jak powstaje wiatr; </w:t>
            </w:r>
          </w:p>
          <w:p w14:paraId="057159D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określa aktualne zachmurzenie; </w:t>
            </w:r>
          </w:p>
          <w:p w14:paraId="688F58C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przyporządkowuje trzech przyrządy do rodzajów obserwacji meteorologicznych; </w:t>
            </w:r>
          </w:p>
          <w:p w14:paraId="5E4CB5E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zmiany temperatury powietrza w ciągu dnia w zależności od wysokości Słońca nad widnokręgiem; </w:t>
            </w:r>
          </w:p>
          <w:p w14:paraId="3FEC792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zmiany w pozornej wędrówce Słońca nad widnokręgiem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w poszczególnych porach roku.</w:t>
            </w:r>
          </w:p>
        </w:tc>
        <w:tc>
          <w:tcPr>
            <w:tcW w:w="2829" w:type="dxa"/>
            <w:gridSpan w:val="3"/>
          </w:tcPr>
          <w:p w14:paraId="6DF0932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klasyfikuje ciała stałe ze względu na właściwości; </w:t>
            </w:r>
          </w:p>
          <w:p w14:paraId="414A0BAC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porównuje właściwości fizyczne ciał stałych, cieczy i gazów; </w:t>
            </w:r>
          </w:p>
          <w:p w14:paraId="50AE8A7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podpisuje na mapie  kierunek wiatru; </w:t>
            </w:r>
          </w:p>
          <w:p w14:paraId="5303E8C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wykazuje związek pomiędzy porą roku a występowaniem określonego rodzaju opadów i osadów; </w:t>
            </w:r>
          </w:p>
          <w:p w14:paraId="5805EE7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zmiany długości cienia w ciągu dnia; </w:t>
            </w:r>
          </w:p>
          <w:p w14:paraId="769917D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porównuje wysokość Słońca nad widnokręgiem w południe oraz długość cienia w poszczególnych porach roku.</w:t>
            </w:r>
          </w:p>
        </w:tc>
        <w:tc>
          <w:tcPr>
            <w:tcW w:w="2827" w:type="dxa"/>
            <w:gridSpan w:val="2"/>
          </w:tcPr>
          <w:p w14:paraId="6A34E5E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obieg wody w przyrodzie; </w:t>
            </w:r>
          </w:p>
          <w:p w14:paraId="0A63C0E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 różnice między opadami a osadami atmosferycznymi; </w:t>
            </w:r>
          </w:p>
          <w:p w14:paraId="2FED3C4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 fenologiczne pory roku, czyli te, które wyróżnia się na podstawie fazy rozwoju roślinności.</w:t>
            </w:r>
          </w:p>
        </w:tc>
      </w:tr>
      <w:tr w:rsidR="002D1C43" w:rsidRPr="00EF3EF8" w14:paraId="30C4D0CE" w14:textId="77777777" w:rsidTr="00D75137">
        <w:tc>
          <w:tcPr>
            <w:tcW w:w="14142" w:type="dxa"/>
            <w:gridSpan w:val="12"/>
          </w:tcPr>
          <w:p w14:paraId="0190C40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3. Poznajemy świat organizmów</w:t>
            </w:r>
          </w:p>
          <w:p w14:paraId="29BD336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I.4, IV.1, VI.6, VI.1, VI.7, VI.9</w:t>
            </w:r>
          </w:p>
          <w:p w14:paraId="5A6A081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3" w:rsidRPr="00EF3EF8" w14:paraId="12886C58" w14:textId="77777777" w:rsidTr="00D75137">
        <w:tc>
          <w:tcPr>
            <w:tcW w:w="2828" w:type="dxa"/>
          </w:tcPr>
          <w:p w14:paraId="098B2F6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opisuje trzy wybrane czynności życiowe organizmów ;</w:t>
            </w:r>
          </w:p>
          <w:p w14:paraId="3BA7321A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 wyjaśnia pojęcia organizm jednokomórkowy, organizm wielokomórkowy;</w:t>
            </w:r>
          </w:p>
          <w:p w14:paraId="1839F08E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wyjaśnia pojęcia: organizm samożywny, organizm cudzożywny ; </w:t>
            </w:r>
          </w:p>
          <w:p w14:paraId="01CE3AA7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wymienia, na podstawie ilustracji, charakterystyczne cechy drapieżników;</w:t>
            </w:r>
          </w:p>
          <w:p w14:paraId="5FACBB95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 układa łańcuch pokarmowy z podanych organizmów;</w:t>
            </w:r>
          </w:p>
          <w:p w14:paraId="00A535B3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wymienia korzyści płynące z uprawy roślin w domu i w ogrodzie;</w:t>
            </w:r>
          </w:p>
          <w:p w14:paraId="5D09D417" w14:textId="77777777" w:rsidR="002D1C43" w:rsidRPr="00EF3EF8" w:rsidRDefault="002D1C43" w:rsidP="00D75137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 podaje przykłady zwierząt hodowanych przez człowieka</w:t>
            </w:r>
            <w:r w:rsidRPr="00EF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14:paraId="5D1A5BC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wymienia czynności życiowe organizmów ;</w:t>
            </w:r>
          </w:p>
          <w:p w14:paraId="5740F74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podaje nazwy królestw organizmów; </w:t>
            </w:r>
          </w:p>
          <w:p w14:paraId="725A576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organizmów roślinożernych i mięsożernych; </w:t>
            </w:r>
          </w:p>
          <w:p w14:paraId="0ED7B54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na czym polega wszystkożerność; </w:t>
            </w:r>
          </w:p>
          <w:p w14:paraId="04523AB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wyjaśnia, czym są zależności</w:t>
            </w: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pokarmowe; </w:t>
            </w:r>
          </w:p>
          <w:p w14:paraId="61A4253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nazwy ogniw łańcucha pokarmowego; </w:t>
            </w:r>
          </w:p>
          <w:p w14:paraId="7135D1C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dzikich zwierząt żyjących w mieście </w:t>
            </w:r>
          </w:p>
        </w:tc>
        <w:tc>
          <w:tcPr>
            <w:tcW w:w="2829" w:type="dxa"/>
            <w:gridSpan w:val="3"/>
          </w:tcPr>
          <w:p w14:paraId="38BCBA3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charakteryzuje czynności życiowe organizmów; </w:t>
            </w:r>
          </w:p>
          <w:p w14:paraId="3B40DFC5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cechy przedstawicieli poszczególnych królestw organizmów; </w:t>
            </w:r>
          </w:p>
          <w:p w14:paraId="42D551D9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przyporządkowuje podane organizmy do grup troficznych (samożywne, cudzożywnej; </w:t>
            </w:r>
          </w:p>
          <w:p w14:paraId="0CB1BE0A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cechy roślinożerców; </w:t>
            </w:r>
          </w:p>
          <w:p w14:paraId="19D42EB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przedstawicieli pasożytów; </w:t>
            </w:r>
          </w:p>
          <w:p w14:paraId="7C102AD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co to jest sieć pokarmowa; </w:t>
            </w:r>
          </w:p>
          <w:p w14:paraId="1347910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jakie znaczenie ma znajomość wymagań życiowych uprawianych roślin; </w:t>
            </w:r>
          </w:p>
          <w:p w14:paraId="3B94AD1D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wyjaśnia, dlaczego nie wszystkie zwierzęta możemy hodować w domu.</w:t>
            </w:r>
          </w:p>
          <w:p w14:paraId="51C2020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AD3E3B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DD3A6EA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3"/>
          </w:tcPr>
          <w:p w14:paraId="4BB74B2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 opisuje hierarchiczną budowę organizmów wielokomórkowych;</w:t>
            </w:r>
          </w:p>
          <w:p w14:paraId="51CA0EF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opisuje sposób wytwarzania pokarmu przez rośliny ; </w:t>
            </w:r>
          </w:p>
          <w:p w14:paraId="4FAC519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określa rolę, jaką odgrywają w przyrodzie zwierzęta odżywiające się szczątkami glebowymi; </w:t>
            </w:r>
          </w:p>
          <w:p w14:paraId="20C2515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na czym polega pasożytnictwo; </w:t>
            </w:r>
          </w:p>
          <w:p w14:paraId="59B64CE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szkodliwość zwierząt zamieszkujących nasze domy (przykłady) </w:t>
            </w:r>
          </w:p>
        </w:tc>
        <w:tc>
          <w:tcPr>
            <w:tcW w:w="2827" w:type="dxa"/>
            <w:gridSpan w:val="2"/>
          </w:tcPr>
          <w:p w14:paraId="41B0B71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uzasadnia potrzebę klasyfikacji organizmów; </w:t>
            </w:r>
          </w:p>
          <w:p w14:paraId="336C0B2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charakteryzuje wirusy; </w:t>
            </w:r>
          </w:p>
          <w:p w14:paraId="52F39F7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pasożytnictwa w świecie roślin, grzybów, bakterii; </w:t>
            </w:r>
          </w:p>
          <w:p w14:paraId="6738A39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obrony przed wrogami w świecie roślin i zwierząt; </w:t>
            </w:r>
          </w:p>
          <w:p w14:paraId="02E7D2A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nazwy kilku roślin leczniczych uprawianych w domu lub w ogrodzie </w:t>
            </w:r>
          </w:p>
        </w:tc>
      </w:tr>
      <w:tr w:rsidR="002D1C43" w:rsidRPr="00EF3EF8" w14:paraId="3B841EC1" w14:textId="77777777" w:rsidTr="00D75137">
        <w:tc>
          <w:tcPr>
            <w:tcW w:w="14142" w:type="dxa"/>
            <w:gridSpan w:val="12"/>
          </w:tcPr>
          <w:p w14:paraId="16B11722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 4. Odkrywamy tajemnice ciała człowieka</w:t>
            </w:r>
          </w:p>
          <w:p w14:paraId="22D12F7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IV.1, IV.2, IV.3, IV.4, IV.5, IV.6, V.10</w:t>
            </w:r>
            <w:r w:rsidRPr="00EF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E15F5D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3" w:rsidRPr="00EF3EF8" w14:paraId="093D69CA" w14:textId="77777777" w:rsidTr="00D75137">
        <w:tc>
          <w:tcPr>
            <w:tcW w:w="2943" w:type="dxa"/>
            <w:gridSpan w:val="2"/>
          </w:tcPr>
          <w:p w14:paraId="569CA50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wymienia składniki pokarmowe; </w:t>
            </w:r>
          </w:p>
          <w:p w14:paraId="52750D3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</w:t>
            </w:r>
            <w:r w:rsidRPr="00EF3EF8">
              <w:rPr>
                <w:rFonts w:ascii="Times New Roman" w:hAnsi="Times New Roman" w:cs="Times New Roman"/>
                <w:i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>znaczenie wody dla organizmu;</w:t>
            </w:r>
          </w:p>
          <w:p w14:paraId="6F88A58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dlaczego należy dokładnie żuć pokarm; </w:t>
            </w:r>
          </w:p>
          <w:p w14:paraId="684264B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uzasadnia konieczność mycia rąk przed każdym posiłkiem; </w:t>
            </w:r>
          </w:p>
          <w:p w14:paraId="561E76F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podpisuje na schemacie elementy szkieletu oraz narządy układów: pokarmowego, krwionośnego, oddechowego, nerwowego, ruchu i rozrodczego; </w:t>
            </w:r>
          </w:p>
          <w:p w14:paraId="69C64A8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zasady higieny poznanych układów; </w:t>
            </w:r>
          </w:p>
          <w:p w14:paraId="772504D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na rysunku powskazuje narządy zmysłów; </w:t>
            </w:r>
          </w:p>
          <w:p w14:paraId="62386F7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rozpoznaje na ilustracji komórki rozrodcze: męską i żeńską; </w:t>
            </w:r>
          </w:p>
          <w:p w14:paraId="2A1A337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wyjaśnia pojęcie zapłodnienie; </w:t>
            </w:r>
          </w:p>
          <w:p w14:paraId="4A35AF1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zmian w organizmie świadczących o rozpoczęciu okresu dojrzewania; </w:t>
            </w:r>
          </w:p>
          <w:p w14:paraId="088A715A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14:paraId="422B506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podaje przykłady produktów spożywczych bogatych w białka, cukry, tłuszcze, witaminy; </w:t>
            </w:r>
          </w:p>
          <w:p w14:paraId="12B9516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rolę poszczególnych układów; </w:t>
            </w:r>
          </w:p>
          <w:p w14:paraId="6A755E5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wymienia trzy funkcje szkieletu; </w:t>
            </w:r>
          </w:p>
          <w:p w14:paraId="33B0519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rolę poszczególnych narządów zmysłów;</w:t>
            </w:r>
          </w:p>
          <w:p w14:paraId="0E36297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 pojęcie ciąża; wymienia zmiany fizyczne zachodzące w okresie dojrzewania u dziewcząt i chłopców; omawia zasady higieny, których należy przestrzegać w okresie dojrzewania</w:t>
            </w:r>
          </w:p>
          <w:p w14:paraId="4EE111B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 - podaje przykłady zmian w funkcjonowaniu skóry w okresie dojrzewania.</w:t>
            </w:r>
          </w:p>
        </w:tc>
        <w:tc>
          <w:tcPr>
            <w:tcW w:w="2956" w:type="dxa"/>
            <w:gridSpan w:val="4"/>
          </w:tcPr>
          <w:p w14:paraId="2B70A93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rolę składników</w:t>
            </w:r>
          </w:p>
          <w:p w14:paraId="1C195F4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pokarmowych w organizmie; </w:t>
            </w:r>
          </w:p>
          <w:p w14:paraId="14680F2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 pojęcie trawienie  ; opisuje drogę pokarmu w organizmie;</w:t>
            </w:r>
          </w:p>
          <w:p w14:paraId="7719995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opisuje budowę poszczególnych narządów układu oddechowego, pokarmowego, krwionośnego, rozrodczego, nerwowego oraz układu ruchu; </w:t>
            </w:r>
          </w:p>
          <w:p w14:paraId="2C1C807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rozróżnia rodzaje połączeń kości; </w:t>
            </w:r>
          </w:p>
          <w:p w14:paraId="5C79116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nazwy największych stawów występujących w organizmie człowieka; </w:t>
            </w:r>
          </w:p>
          <w:p w14:paraId="2B9D4A6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wskazuje na planszy elementy budowy oka i ucha; </w:t>
            </w:r>
          </w:p>
          <w:p w14:paraId="4C3CFF4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zmiany psychiczne zachodzące w okresie dojrzewania.</w:t>
            </w:r>
          </w:p>
        </w:tc>
        <w:tc>
          <w:tcPr>
            <w:tcW w:w="2835" w:type="dxa"/>
            <w:gridSpan w:val="3"/>
          </w:tcPr>
          <w:p w14:paraId="5B1B26A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 rolę enzymów trawiennych; </w:t>
            </w:r>
          </w:p>
          <w:p w14:paraId="3BA6D44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wskazuje narządy, w których zachodzi mechaniczne i chemiczne przekształcanie pokarmu; </w:t>
            </w:r>
          </w:p>
          <w:p w14:paraId="0A2A41B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proponuje zestaw prostych ćwiczeń poprawiających funkcjonowanie układu krwionośnego; </w:t>
            </w:r>
          </w:p>
          <w:p w14:paraId="122803D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na czym polega współdziałanie układów: pokarmowego, oddechowego i krwionośnego; </w:t>
            </w:r>
          </w:p>
          <w:p w14:paraId="24281A5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wymianę gazową zachodzącą w płucach; </w:t>
            </w:r>
          </w:p>
          <w:p w14:paraId="318716C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zadania mózgu; </w:t>
            </w:r>
          </w:p>
          <w:p w14:paraId="2682B43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w jaki sposób układ nerwowy odbiera informacje z otoczenia; </w:t>
            </w:r>
          </w:p>
          <w:p w14:paraId="7F4800C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uzasadnia, że układ nerwowy koordynuje pracę wszystkich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narządów zmysłów; </w:t>
            </w:r>
          </w:p>
          <w:p w14:paraId="08530D5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rozwój nowego organizmu.</w:t>
            </w:r>
          </w:p>
        </w:tc>
        <w:tc>
          <w:tcPr>
            <w:tcW w:w="2694" w:type="dxa"/>
          </w:tcPr>
          <w:p w14:paraId="75329E4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opisuje rolę narządów wspomagających trawienie; </w:t>
            </w:r>
          </w:p>
          <w:p w14:paraId="31EF49C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czynniki, które mogą szkodliwie wpłynąć na funkcjonowanie wątroby lub trzustki; </w:t>
            </w:r>
          </w:p>
          <w:p w14:paraId="43ED7F6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charakteryzuje rolę poszczególnych składników krwi; wyjaśnia, dlaczego w okresie szkolnym należy szczególnie dbać o prawidłową postawę; </w:t>
            </w:r>
          </w:p>
        </w:tc>
      </w:tr>
      <w:tr w:rsidR="002D1C43" w:rsidRPr="00EF3EF8" w14:paraId="608C7B67" w14:textId="77777777" w:rsidTr="00D75137">
        <w:tc>
          <w:tcPr>
            <w:tcW w:w="14142" w:type="dxa"/>
            <w:gridSpan w:val="12"/>
          </w:tcPr>
          <w:p w14:paraId="141015EB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 5. Odkrywamy tajemnice zdrowia</w:t>
            </w:r>
          </w:p>
          <w:p w14:paraId="4825A04D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V.1, V.2, V.4, V.5, V.6, V.7, V.8, V.9, V.10</w:t>
            </w:r>
          </w:p>
          <w:p w14:paraId="6683923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3" w:rsidRPr="00EF3EF8" w14:paraId="317327C9" w14:textId="77777777" w:rsidTr="00D75137">
        <w:tc>
          <w:tcPr>
            <w:tcW w:w="3085" w:type="dxa"/>
            <w:gridSpan w:val="3"/>
          </w:tcPr>
          <w:p w14:paraId="0867063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 zasady zdrowego stylu życia;</w:t>
            </w:r>
          </w:p>
          <w:p w14:paraId="7365759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wyjaśnia, dlaczego ważna jest czystość rąk;</w:t>
            </w:r>
          </w:p>
          <w:p w14:paraId="165D225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drogi wnikania do organizmu człowieka drobnoustrojów chorobotwórczych; </w:t>
            </w:r>
          </w:p>
          <w:p w14:paraId="0DFBEAA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dwie zasady bezpieczeństwa podczas zabaw na świeżym powietrzu; </w:t>
            </w:r>
          </w:p>
          <w:p w14:paraId="1466E51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numery telefonów alarmowych; </w:t>
            </w:r>
          </w:p>
          <w:p w14:paraId="4A6F489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 zasady, których przestrzeganie pozwoli uniknąć chorób zakaźnych;</w:t>
            </w:r>
          </w:p>
          <w:p w14:paraId="2A40D3A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podaje przykłady zjawisk pogodowych, które mogą stanowić zagrożenie;</w:t>
            </w:r>
          </w:p>
          <w:p w14:paraId="140363E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określa sposób postępowania po użądleniu;</w:t>
            </w:r>
          </w:p>
          <w:p w14:paraId="611BCF3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podaje przykłady środków czystości, które stwarzają zagrożenie dla zdrowia;</w:t>
            </w:r>
          </w:p>
          <w:p w14:paraId="02EA0D7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podaje przynajmniej dwa przykłady negatywnego wpływu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dymu tytoniowego i alkoholu na organizm człowieka; </w:t>
            </w:r>
          </w:p>
          <w:p w14:paraId="68141BF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35" w:type="dxa"/>
            <w:gridSpan w:val="3"/>
          </w:tcPr>
          <w:p w14:paraId="6681F5B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- podaje zasady prawidłowego odżywiania;</w:t>
            </w:r>
          </w:p>
          <w:p w14:paraId="22BBC77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wyjaśnia, dlaczego należy dbać o higienę skóry;</w:t>
            </w:r>
          </w:p>
          <w:p w14:paraId="18E1031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podaje przykłady wypoczynku czynnego i biernego; </w:t>
            </w:r>
          </w:p>
          <w:p w14:paraId="0B406CCA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przyczyny chorób zakaźnych; </w:t>
            </w:r>
          </w:p>
          <w:p w14:paraId="419A364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przyczyny zatruć; </w:t>
            </w:r>
          </w:p>
          <w:p w14:paraId="54214B2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zasady postępowania w czasie burzy; </w:t>
            </w:r>
          </w:p>
          <w:p w14:paraId="1C4C558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trujących roślin hodowanych w domu; </w:t>
            </w:r>
          </w:p>
          <w:p w14:paraId="377A17C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zasady udzielania pierwszej pomocy w przypadku skaleczeń i otarć; </w:t>
            </w:r>
          </w:p>
          <w:p w14:paraId="61EDF65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substancji, które mogą uzależniać; </w:t>
            </w:r>
          </w:p>
          <w:p w14:paraId="010F6BE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sytuacji, w których należy zachować się asertywnie; </w:t>
            </w:r>
          </w:p>
          <w:p w14:paraId="47AB34AA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prezentuje właściwe zachowanie asertywne w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wybranej sytuacji </w:t>
            </w:r>
          </w:p>
          <w:p w14:paraId="0E103CF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wyjaśnia, czym jest asertywność.</w:t>
            </w:r>
          </w:p>
        </w:tc>
        <w:tc>
          <w:tcPr>
            <w:tcW w:w="2835" w:type="dxa"/>
            <w:gridSpan w:val="3"/>
          </w:tcPr>
          <w:p w14:paraId="2000BC6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wyjaśnia rolę aktywności fizycznej w zachowaniu zdrowia; </w:t>
            </w:r>
          </w:p>
          <w:p w14:paraId="5748BD5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sposób pielęgnacji skóry ze szczególnym uwzględnieniem okresu dojrzewania; </w:t>
            </w:r>
          </w:p>
          <w:p w14:paraId="1C94B17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wyjaśnia, na czym polega higiena jamy ustnej;</w:t>
            </w:r>
          </w:p>
          <w:p w14:paraId="0F68C33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czym są szczepionki; </w:t>
            </w:r>
          </w:p>
          <w:p w14:paraId="4115525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objawy zatruć pokarmowych ze szczególnym uwzględnieniem zatruć grzybami; </w:t>
            </w:r>
          </w:p>
          <w:p w14:paraId="6A05CDF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uzasadnia celowość umieszczania symboli na opakowaniach substancji niebezpiecznych; </w:t>
            </w:r>
          </w:p>
          <w:p w14:paraId="7BBC6E0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na czym polega palenie bierne; </w:t>
            </w:r>
          </w:p>
          <w:p w14:paraId="06D6CE5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</w:t>
            </w:r>
            <w:r w:rsidRPr="00EF3EF8">
              <w:rPr>
                <w:rFonts w:ascii="Times New Roman" w:hAnsi="Times New Roman" w:cs="Times New Roman"/>
                <w:i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skutki przyjmowania narkotyków; </w:t>
            </w:r>
          </w:p>
          <w:p w14:paraId="79B62BA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uzasadnia konieczność</w:t>
            </w:r>
            <w:r w:rsidRPr="00EF3EF8">
              <w:rPr>
                <w:rFonts w:ascii="Times New Roman" w:hAnsi="Times New Roman" w:cs="Times New Roman"/>
                <w:i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>zachowań asertywnych.</w:t>
            </w:r>
          </w:p>
        </w:tc>
        <w:tc>
          <w:tcPr>
            <w:tcW w:w="2693" w:type="dxa"/>
            <w:gridSpan w:val="2"/>
          </w:tcPr>
          <w:p w14:paraId="5CB690C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wyjaśnia, czym jest zdrowy styl życia;</w:t>
            </w:r>
          </w:p>
          <w:p w14:paraId="62DCB86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opisuje skutki niewłaściwego odżywiania się; </w:t>
            </w:r>
          </w:p>
          <w:p w14:paraId="489AEAE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opisuje skutki niedoboru i nadmiernego spożycia poszczególnych składników pokarmowych;</w:t>
            </w:r>
          </w:p>
          <w:p w14:paraId="7A33B06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wyjaśnia,</w:t>
            </w:r>
            <w:r w:rsidRPr="00EF3EF8">
              <w:rPr>
                <w:rFonts w:ascii="Times New Roman" w:hAnsi="Times New Roman" w:cs="Times New Roman"/>
                <w:i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na czym polega higiena osobista; </w:t>
            </w:r>
          </w:p>
          <w:p w14:paraId="2C0380F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objawy wybranych chorób zakaźnych; charakteryzuje pasożyty wewnętrzne człowieka; </w:t>
            </w:r>
          </w:p>
          <w:p w14:paraId="1D774EE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drobnoustroje mogące wnikać do organizmu przez uszkodzoną skórę; </w:t>
            </w:r>
          </w:p>
          <w:p w14:paraId="051A151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sposób postępowania po ukąszeniu przez żmiję; </w:t>
            </w:r>
          </w:p>
          <w:p w14:paraId="54A6BBF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zasady postępowania w przypadku oparzeń; </w:t>
            </w:r>
          </w:p>
          <w:p w14:paraId="1B84B7B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dziko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rosnących roślin trujących; </w:t>
            </w:r>
          </w:p>
          <w:p w14:paraId="4D888C9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czym jest uzależnienie; </w:t>
            </w:r>
          </w:p>
        </w:tc>
        <w:tc>
          <w:tcPr>
            <w:tcW w:w="2694" w:type="dxa"/>
          </w:tcPr>
          <w:p w14:paraId="0A85938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wyjaśnia istotę działania szczepionek; </w:t>
            </w:r>
          </w:p>
          <w:p w14:paraId="4178AD3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dlaczego należy rozsądnie korzystać z kąpieli słonecznych i solariów; </w:t>
            </w:r>
          </w:p>
          <w:p w14:paraId="4D9A837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sposoby pomocy osobom uzależnionym; </w:t>
            </w:r>
          </w:p>
          <w:p w14:paraId="3BB1DCD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profilaktyki chorób nowotworowych </w:t>
            </w:r>
          </w:p>
        </w:tc>
      </w:tr>
      <w:tr w:rsidR="002D1C43" w:rsidRPr="00EF3EF8" w14:paraId="2E411B07" w14:textId="77777777" w:rsidTr="00D75137">
        <w:trPr>
          <w:trHeight w:val="834"/>
        </w:trPr>
        <w:tc>
          <w:tcPr>
            <w:tcW w:w="14142" w:type="dxa"/>
            <w:gridSpan w:val="12"/>
          </w:tcPr>
          <w:p w14:paraId="29CA1C84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 6. Poznajemy krajobraz najbliższej okolicy</w:t>
            </w:r>
          </w:p>
          <w:p w14:paraId="49B4CD44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II.3, II.4, II.5, II.6, II.7, II.8,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VII.7, VII.8</w:t>
            </w:r>
          </w:p>
          <w:p w14:paraId="3833975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3" w:rsidRPr="00EF3EF8" w14:paraId="7CA3778E" w14:textId="77777777" w:rsidTr="00D75137">
        <w:tc>
          <w:tcPr>
            <w:tcW w:w="2828" w:type="dxa"/>
          </w:tcPr>
          <w:p w14:paraId="12B6A72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wyjaśnia pojęcie krajobraz; </w:t>
            </w:r>
          </w:p>
          <w:p w14:paraId="04371AD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wymienia składniki, które należy uwzględnić, opisując krajobraz;</w:t>
            </w: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10DB998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wymienia nazwy krajobrazów kulturowych; </w:t>
            </w:r>
          </w:p>
          <w:p w14:paraId="1695CFF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rozpoznaje na ilustracji wzniesienia i zagłębienia; </w:t>
            </w:r>
          </w:p>
          <w:p w14:paraId="0C58F99A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wymienia nazwy grup skał; </w:t>
            </w:r>
          </w:p>
          <w:p w14:paraId="4C6C308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podaje przykłady wód słonych; </w:t>
            </w:r>
          </w:p>
          <w:p w14:paraId="6D8DC17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wymienia trzy formy ochrony przyrody w Polsce; </w:t>
            </w:r>
          </w:p>
          <w:p w14:paraId="7243F50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podaje przykłady ograniczeń obowiązujących na obszarach chronionych; </w:t>
            </w:r>
          </w:p>
          <w:p w14:paraId="341CF99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wyjaśnia, na czym polega ochrona ścisła. </w:t>
            </w:r>
          </w:p>
        </w:tc>
        <w:tc>
          <w:tcPr>
            <w:tcW w:w="2829" w:type="dxa"/>
            <w:gridSpan w:val="3"/>
          </w:tcPr>
          <w:p w14:paraId="56A1130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wyjaśnia, do czego odnoszą się nazwy krajobrazów; </w:t>
            </w:r>
          </w:p>
          <w:p w14:paraId="7C635A8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-podpisuje na rysunku elementy wzniesienia; </w:t>
            </w:r>
          </w:p>
          <w:p w14:paraId="0A94608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po jednym przykładzie skał należących do poszczególnych grup; </w:t>
            </w:r>
          </w:p>
          <w:p w14:paraId="79480E8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wyjaśnia, czym jest próchnica;</w:t>
            </w:r>
          </w:p>
          <w:p w14:paraId="5C61678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 pojęcia: wody słodkie, wody słone; </w:t>
            </w:r>
          </w:p>
          <w:p w14:paraId="1FCE22E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wymienia rodzaje wód powierzchniowych; </w:t>
            </w:r>
          </w:p>
          <w:p w14:paraId="421EB95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zmian w krajobrazach kulturowych; </w:t>
            </w:r>
          </w:p>
          <w:p w14:paraId="2FB9E16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 czym są parki narodowe i pomniki przyrody; </w:t>
            </w:r>
          </w:p>
          <w:p w14:paraId="0909043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sposób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zachowania się na obszarach chronionych .</w:t>
            </w:r>
          </w:p>
        </w:tc>
        <w:tc>
          <w:tcPr>
            <w:tcW w:w="2829" w:type="dxa"/>
            <w:gridSpan w:val="3"/>
          </w:tcPr>
          <w:p w14:paraId="39F4472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rozpoznaje na zdjęciach rodzaje krajobrazów;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opisuje cechy poszczególnych krajobrazów kulturowych; </w:t>
            </w:r>
          </w:p>
          <w:p w14:paraId="6B5A05A5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wklęsłe formy terenu; </w:t>
            </w:r>
          </w:p>
          <w:p w14:paraId="7797756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budowę skał litych, zwięzłych i luźnych; </w:t>
            </w:r>
          </w:p>
          <w:p w14:paraId="088041B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na podstawie ilustracji rozróżnia rodzaje wód stojących i płynących;</w:t>
            </w:r>
          </w:p>
          <w:p w14:paraId="3B65099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opisuje zmiany w krajobrazie najbliższej okolicy wynikające z rozwoju rolnictwa lub związane z rozwojem przemysłu;</w:t>
            </w:r>
          </w:p>
          <w:p w14:paraId="2E2D4A4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wyjaśnia cel ochrony przyrody; </w:t>
            </w:r>
          </w:p>
          <w:p w14:paraId="1A878BF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 czym są rezerwaty przyrody;</w:t>
            </w:r>
          </w:p>
          <w:p w14:paraId="5D124EF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-wyjaśnia różnice między ochroną ścisłą a ochroną czynną.</w:t>
            </w:r>
          </w:p>
        </w:tc>
        <w:tc>
          <w:tcPr>
            <w:tcW w:w="2829" w:type="dxa"/>
            <w:gridSpan w:val="3"/>
          </w:tcPr>
          <w:p w14:paraId="226C1C5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- klasyfikuje wzniesienia na podstawie ich wysokości; </w:t>
            </w:r>
          </w:p>
          <w:p w14:paraId="288821CE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podpisuje na rysunku elementy doliny; </w:t>
            </w:r>
          </w:p>
          <w:p w14:paraId="09859A6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 proces powstawania i rolę gleby; </w:t>
            </w:r>
          </w:p>
          <w:p w14:paraId="65812E9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opisuje, jak powstają bagna; </w:t>
            </w:r>
          </w:p>
          <w:p w14:paraId="27E55A82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charakteryzuje rodzaje wód płynących; </w:t>
            </w:r>
          </w:p>
          <w:p w14:paraId="24CDE62D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działalności człowieka w najbliższej okolicy, które prowadzą do przekształcenia krajobrazu; </w:t>
            </w:r>
          </w:p>
          <w:p w14:paraId="0A0401A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wyjaśnia pochodzenie nazwy swojej miejscowości lub osiedla;</w:t>
            </w:r>
          </w:p>
          <w:p w14:paraId="56BF1038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wskazuje różnice między parkiem narodowym a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parkiem krajobrazowym.</w:t>
            </w:r>
          </w:p>
        </w:tc>
        <w:tc>
          <w:tcPr>
            <w:tcW w:w="2827" w:type="dxa"/>
            <w:gridSpan w:val="2"/>
          </w:tcPr>
          <w:p w14:paraId="7ADE1DEA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wymienia nazwy: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najdłuższej rzeki, największego jeziora, największej głębi oceanicznej; </w:t>
            </w:r>
          </w:p>
          <w:p w14:paraId="362E979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pozytywnego i negatywnego wpływu rzek na życie i gospodarkę człowieka; </w:t>
            </w:r>
          </w:p>
          <w:p w14:paraId="347A3FD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wyjaśnia, w jakich warunkach powstają lodowce; </w:t>
            </w:r>
          </w:p>
          <w:p w14:paraId="50EF051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podaje przykłady występowania lodowców na Ziemi. </w:t>
            </w:r>
          </w:p>
        </w:tc>
      </w:tr>
      <w:tr w:rsidR="002D1C43" w:rsidRPr="00EF3EF8" w14:paraId="2B34D987" w14:textId="77777777" w:rsidTr="00D75137">
        <w:tc>
          <w:tcPr>
            <w:tcW w:w="14142" w:type="dxa"/>
            <w:gridSpan w:val="12"/>
          </w:tcPr>
          <w:p w14:paraId="262E7CDF" w14:textId="77777777" w:rsidR="002D1C43" w:rsidRPr="00EF3EF8" w:rsidRDefault="002D1C43" w:rsidP="00D7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 7. Odkrywamy tajemnice życia w wodzie i na lądzie</w:t>
            </w:r>
          </w:p>
          <w:p w14:paraId="60793B45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F3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Treści nauczania (wymagania szczegółowe) z podstawy programowej: 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VI.5, VI.7, VI.11, VI.8, VI.7, VI.6, VI.13, VI.10</w:t>
            </w:r>
            <w:r w:rsidRPr="00EF3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25E3B21D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3" w:rsidRPr="00EF3EF8" w14:paraId="40437A39" w14:textId="77777777" w:rsidTr="00D75137">
        <w:tc>
          <w:tcPr>
            <w:tcW w:w="2828" w:type="dxa"/>
          </w:tcPr>
          <w:p w14:paraId="2589E577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przystosowania ryb do życia w wodzie; </w:t>
            </w:r>
          </w:p>
          <w:p w14:paraId="3634BC68" w14:textId="77777777" w:rsidR="002D1C43" w:rsidRPr="00EF3EF8" w:rsidRDefault="002D1C43" w:rsidP="00D7513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schemat rzeki, wymieniając: źródło, bieg górny, środkowy, dolny, ujście; </w:t>
            </w:r>
          </w:p>
          <w:p w14:paraId="202CA1C6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podpisuje, np. na schematycznym rysunku, strefy życia w jeziorze; </w:t>
            </w:r>
          </w:p>
          <w:p w14:paraId="6B46E10C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organizmów żyjących w poszczególnych strefach jeziora; </w:t>
            </w:r>
          </w:p>
          <w:p w14:paraId="19348B70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czynniki warunkujące życie na lądzie; </w:t>
            </w:r>
          </w:p>
          <w:p w14:paraId="0FD607C1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przystosowania zwierząt do zmian temperatury; </w:t>
            </w:r>
          </w:p>
          <w:p w14:paraId="20F43635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wpisuje na schemacie warstwy lasu; </w:t>
            </w:r>
          </w:p>
          <w:p w14:paraId="53D0407B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przyporządkowuje po dwa gatunki organizmów do poszczególnych warstw lasu;</w:t>
            </w:r>
          </w:p>
          <w:p w14:paraId="7746957B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opisuje zasady zachowania się w lesie;</w:t>
            </w:r>
          </w:p>
          <w:p w14:paraId="69E197FA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-  rozpoznaje na ilustracji dwa drzewa iglaste i dwa drzewa liściaste;</w:t>
            </w:r>
          </w:p>
          <w:p w14:paraId="0E903B3F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wyjaśnia znaczenie łąki dla ludzi;</w:t>
            </w:r>
          </w:p>
          <w:p w14:paraId="4E3DA92B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wyjaśnia, dlaczego nie wolno wypalać traw;</w:t>
            </w:r>
          </w:p>
          <w:p w14:paraId="2E8FA2D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podaje nazwy zbóż uprawianych na polach; </w:t>
            </w:r>
          </w:p>
          <w:p w14:paraId="57664813" w14:textId="77777777" w:rsidR="002D1C43" w:rsidRPr="00EF3EF8" w:rsidRDefault="002D1C43" w:rsidP="00D751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warzyw uprawianych na polach; wymienia dwa szkodniki upraw polowych; </w:t>
            </w:r>
          </w:p>
        </w:tc>
        <w:tc>
          <w:tcPr>
            <w:tcW w:w="2829" w:type="dxa"/>
            <w:gridSpan w:val="3"/>
          </w:tcPr>
          <w:p w14:paraId="09E7EF6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opisuje, popierając przykładami, przystosowania zwierząt do życia w wodzie; </w:t>
            </w:r>
          </w:p>
          <w:p w14:paraId="21D8D901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 - opisuje, popierając przykładami, przystosowania roślin do ruchu wody; </w:t>
            </w:r>
          </w:p>
          <w:p w14:paraId="1709BBE1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podaje nazwy organizmów żyjących w biegu górnym, środkowym i dolnym rzeki;</w:t>
            </w:r>
          </w:p>
          <w:p w14:paraId="6B796946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podaje przykłady roślin strefy przybrzeżnej jeziora;</w:t>
            </w:r>
          </w:p>
          <w:p w14:paraId="2BC887A9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wskazuje przystosowania roślin do ochrony przed niekorzystną (zbyt niską lub zbyt wysoką) temperaturą; </w:t>
            </w:r>
          </w:p>
          <w:p w14:paraId="47092128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nazwy przykładowych organizmów żyjących w poszczególnych warstwach lasu; </w:t>
            </w:r>
          </w:p>
          <w:p w14:paraId="4449CF4D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porównuje wygląd igieł sosny i świerka; </w:t>
            </w:r>
          </w:p>
          <w:p w14:paraId="5EA299A8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cechy łąki; </w:t>
            </w:r>
          </w:p>
          <w:p w14:paraId="1EEDB653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wymienia zwierzęta mieszkające na łące i żerujące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na niej; </w:t>
            </w:r>
          </w:p>
          <w:p w14:paraId="20783E09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opisuje sposoby wykorzystywania roślin zbożowych; </w:t>
            </w:r>
          </w:p>
          <w:p w14:paraId="3FF0955E" w14:textId="77777777" w:rsidR="002D1C43" w:rsidRPr="00EF3EF8" w:rsidRDefault="002D1C43" w:rsidP="00D75137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uzupełnia brakujące ogniwa w łańcuchach pokarmowych organizmów żyjących na polu </w:t>
            </w:r>
          </w:p>
        </w:tc>
        <w:tc>
          <w:tcPr>
            <w:tcW w:w="2829" w:type="dxa"/>
            <w:gridSpan w:val="3"/>
          </w:tcPr>
          <w:p w14:paraId="0B9F168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- wymienia cechy, którymi różnią się poszczególne odcinki rzeki;</w:t>
            </w:r>
          </w:p>
          <w:p w14:paraId="7130420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opisuje przystosowania organizmów żyjących w biegu górnym, środkowym i dolnym rzeki;</w:t>
            </w:r>
          </w:p>
          <w:p w14:paraId="6361486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charakteryzuje przystosowania roślinności strefy przybrzeżnej jeziora;</w:t>
            </w:r>
          </w:p>
          <w:p w14:paraId="262467A0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charakteryzuje przystosowania ptaków i ssaków do życia w strefie przybrzeżnej;</w:t>
            </w:r>
          </w:p>
          <w:p w14:paraId="5DA8196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charakteryzuje przystosowania roślin i zwierząt zabezpieczające przed utratą wody;</w:t>
            </w:r>
          </w:p>
          <w:p w14:paraId="14E43C3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opisuje wymagania środowiskowe wybranych gatunków zwierząt żyjących w poszczególnych warstwach lasu; </w:t>
            </w:r>
          </w:p>
          <w:p w14:paraId="12E61C9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porównuje drzewa liściaste z iglastymi;</w:t>
            </w:r>
          </w:p>
          <w:p w14:paraId="20E378D7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>-  rozpoznaje rosnące w Polsce rośliny iglaste i pospolite drzewa liściaste;</w:t>
            </w:r>
          </w:p>
          <w:p w14:paraId="519F9B7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rozpoznaje pięć gatunków roślin występujących na łące;</w:t>
            </w:r>
          </w:p>
          <w:p w14:paraId="731CB38B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przedstawia, w formie łańcucha pokarmowego, proste zależności pokarmowe między poznanymi organizmami żyjącymi na łące;</w:t>
            </w:r>
          </w:p>
          <w:p w14:paraId="2F20D0FC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 - wyjaśnia, czym różnią się zboża ozime i jare; </w:t>
            </w:r>
          </w:p>
          <w:p w14:paraId="18FE2632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 sprzymierzeńców człowieka w walce ze szkodnikami upraw polowych.</w:t>
            </w:r>
          </w:p>
          <w:p w14:paraId="690C0D0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9" w:type="dxa"/>
            <w:gridSpan w:val="3"/>
          </w:tcPr>
          <w:p w14:paraId="0E5D911B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porównuje świat roślin i zwierząt w górnym, środkowym i dolnym biegu rzeki; </w:t>
            </w:r>
          </w:p>
          <w:p w14:paraId="36946312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 pojęcie plankton; </w:t>
            </w:r>
          </w:p>
          <w:p w14:paraId="75A96E18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układa z poznanych organizmów łańcuch pokarmowy występujący w jeziorze; </w:t>
            </w:r>
          </w:p>
          <w:p w14:paraId="7FF196A3" w14:textId="77777777" w:rsidR="002D1C43" w:rsidRPr="00EF3EF8" w:rsidRDefault="002D1C43" w:rsidP="00D75137">
            <w:pPr>
              <w:shd w:val="clear" w:color="auto" w:fill="FFFFFF"/>
              <w:tabs>
                <w:tab w:val="left" w:pos="2613"/>
                <w:tab w:val="left" w:pos="27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charakteryzuje wymianę gazową u roślin; </w:t>
            </w:r>
          </w:p>
          <w:p w14:paraId="722CD83C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 opisuje przystosowania roślin do wykorzystania światła; </w:t>
            </w:r>
          </w:p>
          <w:p w14:paraId="3D705ABA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charakteryzuje poszczególne warstwy lasu, uwzględniając czynniki abiotyczne oraz rośliny i zwierzęta żyjące w tych warstwach;</w:t>
            </w:r>
          </w:p>
          <w:p w14:paraId="1A555ED3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 opisuje sposoby wymiany gazowej u zwierząt lądowych;</w:t>
            </w:r>
          </w:p>
          <w:p w14:paraId="5823828B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drzew rosnących w lasach liściastych, iglastych i mieszanych; </w:t>
            </w:r>
          </w:p>
          <w:p w14:paraId="6553E9AF" w14:textId="77777777" w:rsidR="002D1C43" w:rsidRPr="00EF3EF8" w:rsidRDefault="002D1C43" w:rsidP="00D75137">
            <w:pPr>
              <w:shd w:val="clear" w:color="auto" w:fill="FFFFFF"/>
              <w:tabs>
                <w:tab w:val="left" w:pos="2571"/>
                <w:tab w:val="left" w:pos="2613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przyporządkowuje nazwy gatunków roślin do charakterystycznych barw łąki; </w:t>
            </w:r>
          </w:p>
          <w:p w14:paraId="5F38BA96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uzasadnia, że łąka jest środowiskiem życia wielu zwierząt; </w:t>
            </w:r>
          </w:p>
          <w:p w14:paraId="1E5AE86E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przedstawia zależności występujące na polu w formie co najmniej dwóch łańcuchów pokarmowych.</w:t>
            </w:r>
          </w:p>
          <w:p w14:paraId="209398E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595EBB8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7" w:type="dxa"/>
            <w:gridSpan w:val="2"/>
          </w:tcPr>
          <w:p w14:paraId="224DE8F1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F3EF8">
              <w:rPr>
                <w:rFonts w:ascii="Times New Roman" w:hAnsi="Times New Roman" w:cs="Times New Roman"/>
                <w:i/>
              </w:rPr>
              <w:t xml:space="preserve">opisuje </w:t>
            </w: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przystosowania dwóch – trzech gatunków zwierząt lub roślin do życia w ekstremalnych warunkach lądowych; </w:t>
            </w:r>
          </w:p>
          <w:p w14:paraId="21EE1B6D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charakteryzuje bory, grądy, łęgi i buczyny; </w:t>
            </w:r>
          </w:p>
          <w:p w14:paraId="469EEF14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wyjaśnia, czym jest walka biologiczna; </w:t>
            </w:r>
          </w:p>
          <w:p w14:paraId="5A469ADF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-100"/>
              <w:rPr>
                <w:rFonts w:ascii="Times New Roman" w:hAnsi="Times New Roman" w:cs="Times New Roman"/>
                <w:i/>
                <w:color w:val="000000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 xml:space="preserve">- podaje przykłady innych upraw niż zboża, warzywa, drzewa i krzewy owocowe, wskazując sposoby ich wykorzystywania; </w:t>
            </w:r>
          </w:p>
          <w:p w14:paraId="61B03739" w14:textId="77777777" w:rsidR="002D1C43" w:rsidRPr="00EF3EF8" w:rsidRDefault="002D1C43" w:rsidP="00D75137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</w:rPr>
            </w:pPr>
            <w:r w:rsidRPr="00EF3EF8">
              <w:rPr>
                <w:rFonts w:ascii="Times New Roman" w:hAnsi="Times New Roman" w:cs="Times New Roman"/>
                <w:i/>
                <w:color w:val="000000"/>
              </w:rPr>
              <w:t>- wymienia korzyści i zagrożenia wynikające ze stosowania chemicznych środków zwalczających szkodniki.</w:t>
            </w:r>
            <w:r w:rsidRPr="00EF3E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7B4A17D" w14:textId="77777777" w:rsidR="002D1C43" w:rsidRPr="00EF3EF8" w:rsidRDefault="002D1C43" w:rsidP="002D1C43">
      <w:pPr>
        <w:rPr>
          <w:rFonts w:ascii="Times New Roman" w:hAnsi="Times New Roman" w:cs="Times New Roman"/>
        </w:rPr>
      </w:pPr>
    </w:p>
    <w:p w14:paraId="67A42EDF" w14:textId="77777777" w:rsidR="002D1C43" w:rsidRDefault="002D1C43" w:rsidP="002D1C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0199" w14:textId="77777777" w:rsidR="002D1C43" w:rsidRDefault="002D1C43" w:rsidP="002D1C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5C727" w14:textId="77777777" w:rsidR="009C435F" w:rsidRDefault="009C435F"/>
    <w:sectPr w:rsidR="009C435F" w:rsidSect="002D1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14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D"/>
    <w:rsid w:val="00271DDA"/>
    <w:rsid w:val="002D1C43"/>
    <w:rsid w:val="009C435F"/>
    <w:rsid w:val="00B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43"/>
    <w:pPr>
      <w:spacing w:after="200" w:line="276" w:lineRule="auto"/>
    </w:pPr>
    <w:rPr>
      <w:rFonts w:ascii="Calibri" w:eastAsia="Calibri" w:hAnsi="Calibri" w:cs="font114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43"/>
    <w:pPr>
      <w:spacing w:after="200" w:line="276" w:lineRule="auto"/>
    </w:pPr>
    <w:rPr>
      <w:rFonts w:ascii="Calibri" w:eastAsia="Calibri" w:hAnsi="Calibri" w:cs="font114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Matkowski</dc:creator>
  <cp:lastModifiedBy>User</cp:lastModifiedBy>
  <cp:revision>2</cp:revision>
  <dcterms:created xsi:type="dcterms:W3CDTF">2022-09-18T12:16:00Z</dcterms:created>
  <dcterms:modified xsi:type="dcterms:W3CDTF">2022-09-18T12:16:00Z</dcterms:modified>
</cp:coreProperties>
</file>