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70" w:rsidRDefault="00143F70" w:rsidP="00A44B52">
      <w:pPr>
        <w:shd w:val="clear" w:color="auto" w:fill="FFFFFC"/>
        <w:spacing w:after="0" w:line="240" w:lineRule="auto"/>
        <w:jc w:val="center"/>
        <w:rPr>
          <w:rFonts w:ascii="Trebuchet MS" w:eastAsia="Times New Roman" w:hAnsi="Trebuchet MS" w:cs="Times New Roman"/>
          <w:b/>
          <w:bCs/>
          <w:color w:val="000080"/>
          <w:sz w:val="25"/>
        </w:rPr>
      </w:pPr>
    </w:p>
    <w:p w:rsidR="00143F70" w:rsidRPr="00143F70" w:rsidRDefault="00A44B52" w:rsidP="00A44B52">
      <w:pPr>
        <w:shd w:val="clear" w:color="auto" w:fill="FFFFFC"/>
        <w:spacing w:after="0" w:line="240" w:lineRule="auto"/>
        <w:jc w:val="center"/>
        <w:rPr>
          <w:rFonts w:ascii="Times New Roman" w:eastAsia="Times New Roman" w:hAnsi="Times New Roman" w:cs="Times New Roman"/>
          <w:b/>
          <w:bCs/>
          <w:sz w:val="28"/>
          <w:szCs w:val="28"/>
        </w:rPr>
      </w:pPr>
      <w:r w:rsidRPr="00143F70">
        <w:rPr>
          <w:rFonts w:ascii="Times New Roman" w:eastAsia="Times New Roman" w:hAnsi="Times New Roman" w:cs="Times New Roman"/>
          <w:b/>
          <w:bCs/>
          <w:sz w:val="28"/>
          <w:szCs w:val="28"/>
        </w:rPr>
        <w:t xml:space="preserve">PROCEDURY POSTĘPOWANIA </w:t>
      </w:r>
    </w:p>
    <w:p w:rsidR="00A44B52" w:rsidRPr="00143F70" w:rsidRDefault="00A44B52" w:rsidP="00A44B52">
      <w:pPr>
        <w:shd w:val="clear" w:color="auto" w:fill="FFFFFC"/>
        <w:spacing w:after="0" w:line="240" w:lineRule="auto"/>
        <w:jc w:val="center"/>
        <w:rPr>
          <w:rFonts w:ascii="Times New Roman" w:eastAsia="Times New Roman" w:hAnsi="Times New Roman" w:cs="Times New Roman"/>
          <w:b/>
          <w:bCs/>
          <w:sz w:val="28"/>
          <w:szCs w:val="28"/>
        </w:rPr>
      </w:pPr>
      <w:r w:rsidRPr="00143F70">
        <w:rPr>
          <w:rFonts w:ascii="Times New Roman" w:eastAsia="Times New Roman" w:hAnsi="Times New Roman" w:cs="Times New Roman"/>
          <w:b/>
          <w:bCs/>
          <w:sz w:val="28"/>
          <w:szCs w:val="28"/>
        </w:rPr>
        <w:t>Z DZIECKIEM PRZEWLEKLE CHORYM W SZKOLE</w:t>
      </w:r>
    </w:p>
    <w:p w:rsidR="00143F70" w:rsidRPr="00143F70" w:rsidRDefault="00143F70" w:rsidP="00A44B52">
      <w:pPr>
        <w:shd w:val="clear" w:color="auto" w:fill="FFFFFC"/>
        <w:spacing w:after="0" w:line="240" w:lineRule="auto"/>
        <w:jc w:val="center"/>
        <w:rPr>
          <w:rFonts w:ascii="Times New Roman" w:eastAsia="Times New Roman" w:hAnsi="Times New Roman" w:cs="Times New Roman"/>
          <w:b/>
          <w:bCs/>
          <w:sz w:val="28"/>
          <w:szCs w:val="28"/>
        </w:rPr>
      </w:pPr>
      <w:r w:rsidRPr="00143F70">
        <w:rPr>
          <w:rFonts w:ascii="Times New Roman" w:eastAsia="Times New Roman" w:hAnsi="Times New Roman" w:cs="Times New Roman"/>
          <w:b/>
          <w:bCs/>
          <w:sz w:val="28"/>
          <w:szCs w:val="28"/>
        </w:rPr>
        <w:t>PODSTAWOWEJ IM. WOJSKA POLSKIEGO W KAMIENNEJ</w:t>
      </w:r>
    </w:p>
    <w:p w:rsidR="00143F70" w:rsidRPr="00143F70" w:rsidRDefault="00143F70" w:rsidP="00A44B52">
      <w:pPr>
        <w:shd w:val="clear" w:color="auto" w:fill="FFFFFC"/>
        <w:spacing w:after="0" w:line="240" w:lineRule="auto"/>
        <w:jc w:val="center"/>
        <w:rPr>
          <w:rFonts w:ascii="Times New Roman" w:eastAsia="Times New Roman" w:hAnsi="Times New Roman" w:cs="Times New Roman"/>
          <w:b/>
          <w:bCs/>
          <w:color w:val="000080"/>
          <w:sz w:val="28"/>
          <w:szCs w:val="28"/>
        </w:rPr>
      </w:pPr>
    </w:p>
    <w:p w:rsidR="00143F70" w:rsidRPr="00143F70" w:rsidRDefault="00143F70" w:rsidP="00A44B52">
      <w:pPr>
        <w:shd w:val="clear" w:color="auto" w:fill="FFFFFC"/>
        <w:spacing w:after="0" w:line="240" w:lineRule="auto"/>
        <w:jc w:val="center"/>
        <w:rPr>
          <w:rFonts w:ascii="Times New Roman" w:eastAsia="Times New Roman" w:hAnsi="Times New Roman" w:cs="Times New Roman"/>
          <w:color w:val="000000"/>
          <w:sz w:val="24"/>
          <w:szCs w:val="24"/>
        </w:rPr>
      </w:pPr>
    </w:p>
    <w:p w:rsidR="00A44B52" w:rsidRDefault="00143F70" w:rsidP="00143F70">
      <w:pPr>
        <w:shd w:val="clear" w:color="auto" w:fill="FFFFFC"/>
        <w:spacing w:after="0" w:line="360" w:lineRule="auto"/>
        <w:contextualSpacing/>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A44B52" w:rsidRPr="00143F70">
        <w:rPr>
          <w:rFonts w:ascii="Times New Roman" w:eastAsia="Times New Roman" w:hAnsi="Times New Roman" w:cs="Times New Roman"/>
          <w:b/>
          <w:bCs/>
          <w:color w:val="000000"/>
          <w:sz w:val="24"/>
          <w:szCs w:val="24"/>
        </w:rPr>
        <w:t>W sytuacji, gdy w szkole jest uczeń przewlekle chory,</w:t>
      </w:r>
      <w:r>
        <w:rPr>
          <w:rFonts w:ascii="Times New Roman" w:eastAsia="Times New Roman" w:hAnsi="Times New Roman" w:cs="Times New Roman"/>
          <w:b/>
          <w:bCs/>
          <w:color w:val="000000"/>
          <w:sz w:val="24"/>
          <w:szCs w:val="24"/>
        </w:rPr>
        <w:t xml:space="preserve"> dyrektor, wychowawca, </w:t>
      </w:r>
      <w:r w:rsidR="00A44B52" w:rsidRPr="00143F70">
        <w:rPr>
          <w:rFonts w:ascii="Times New Roman" w:eastAsia="Times New Roman" w:hAnsi="Times New Roman" w:cs="Times New Roman"/>
          <w:b/>
          <w:bCs/>
          <w:color w:val="000000"/>
          <w:sz w:val="24"/>
          <w:szCs w:val="24"/>
        </w:rPr>
        <w:t>nauczyciel powinien:</w:t>
      </w:r>
    </w:p>
    <w:p w:rsidR="00143F70" w:rsidRPr="00143F70" w:rsidRDefault="00143F70" w:rsidP="00143F70">
      <w:pPr>
        <w:shd w:val="clear" w:color="auto" w:fill="FFFFFC"/>
        <w:spacing w:after="0" w:line="360" w:lineRule="auto"/>
        <w:contextualSpacing/>
        <w:rPr>
          <w:rFonts w:ascii="Times New Roman" w:eastAsia="Times New Roman" w:hAnsi="Times New Roman" w:cs="Times New Roman"/>
          <w:color w:val="000000"/>
          <w:sz w:val="24"/>
          <w:szCs w:val="24"/>
        </w:rPr>
      </w:pPr>
    </w:p>
    <w:p w:rsidR="00A44B52" w:rsidRPr="00143F70" w:rsidRDefault="00A44B52" w:rsidP="00143F70">
      <w:pPr>
        <w:numPr>
          <w:ilvl w:val="0"/>
          <w:numId w:val="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Pozyskać od rodziców (opiekunów prawnych) ucznia szczegółowe informacje na temat jego choroby oraz wynikających z n</w:t>
      </w:r>
      <w:r w:rsidR="00143F70" w:rsidRPr="00143F70">
        <w:rPr>
          <w:rFonts w:ascii="Times New Roman" w:eastAsia="Times New Roman" w:hAnsi="Times New Roman" w:cs="Times New Roman"/>
          <w:color w:val="000000"/>
          <w:sz w:val="24"/>
          <w:szCs w:val="24"/>
        </w:rPr>
        <w:t>iej ograniczeń w funkcjonowaniu.</w:t>
      </w:r>
    </w:p>
    <w:p w:rsidR="00A44B52" w:rsidRPr="00143F70" w:rsidRDefault="00A44B52" w:rsidP="00143F70">
      <w:pPr>
        <w:numPr>
          <w:ilvl w:val="0"/>
          <w:numId w:val="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Zorganizować szkolenie kadry pedagogicznej i pozostałych pracowników szkoły w zakresie postępowania z chorym dzieckiem na co dzień oraz w sytuacji zaostr</w:t>
      </w:r>
      <w:r w:rsidR="00143F70">
        <w:rPr>
          <w:rFonts w:ascii="Times New Roman" w:eastAsia="Times New Roman" w:hAnsi="Times New Roman" w:cs="Times New Roman"/>
          <w:color w:val="000000"/>
          <w:sz w:val="24"/>
          <w:szCs w:val="24"/>
        </w:rPr>
        <w:t>zenia objawów czy ataku choroby.</w:t>
      </w:r>
    </w:p>
    <w:p w:rsidR="00143F70" w:rsidRDefault="00A44B52" w:rsidP="00143F70">
      <w:pPr>
        <w:numPr>
          <w:ilvl w:val="0"/>
          <w:numId w:val="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 porozumieniu z pielęgniarką lub lekarzem, wspólnie z pracownikami szkoły opracować procedury postępowania w stosunku do każdego chorego ucz</w:t>
      </w:r>
      <w:r w:rsidR="00143F70">
        <w:rPr>
          <w:rFonts w:ascii="Times New Roman" w:eastAsia="Times New Roman" w:hAnsi="Times New Roman" w:cs="Times New Roman"/>
          <w:color w:val="000000"/>
          <w:sz w:val="24"/>
          <w:szCs w:val="24"/>
        </w:rPr>
        <w:t xml:space="preserve">nia, zarówno na co dzień, jak i </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 przypadku zaostrzenia objawów czy ataku choroby.</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 xml:space="preserve">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w:t>
      </w:r>
      <w:r w:rsidR="00143F70">
        <w:rPr>
          <w:rFonts w:ascii="Times New Roman" w:eastAsia="Times New Roman" w:hAnsi="Times New Roman" w:cs="Times New Roman"/>
          <w:color w:val="000000"/>
          <w:sz w:val="24"/>
          <w:szCs w:val="24"/>
        </w:rPr>
        <w:t>do bezwzględnego ich stosowania.</w:t>
      </w:r>
    </w:p>
    <w:p w:rsidR="00A44B52" w:rsidRPr="00143F70" w:rsidRDefault="00A44B52" w:rsidP="00143F70">
      <w:pPr>
        <w:numPr>
          <w:ilvl w:val="0"/>
          <w:numId w:val="2"/>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Wspólnie z nauczycielami i specjalistami zatrudnionymi w szkole dostosować formy pracy dydaktycznej, dobór treści i metod oraz organizację nauczania do możliwości psychofizycznych tego ucznia, a także objąć go różnymi formami pomocy psychologiczno</w:t>
      </w:r>
      <w:r w:rsidR="00143F70">
        <w:rPr>
          <w:rFonts w:ascii="Times New Roman" w:eastAsia="Times New Roman" w:hAnsi="Times New Roman" w:cs="Times New Roman"/>
          <w:color w:val="000000"/>
          <w:sz w:val="24"/>
          <w:szCs w:val="24"/>
        </w:rPr>
        <w:t xml:space="preserve"> – pedagogicznej.</w:t>
      </w:r>
    </w:p>
    <w:p w:rsidR="00A44B52" w:rsidRPr="00143F70" w:rsidRDefault="00A44B52" w:rsidP="00143F70">
      <w:pPr>
        <w:numPr>
          <w:ilvl w:val="0"/>
          <w:numId w:val="2"/>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 przypadku nasilenia choroby u dziecka podczas pobytu w szkole dyrektor lub nauczyciel niezwłocznie informuje o zaistniałej sytuacji rodziców lub prawnych opiekunów.</w:t>
      </w:r>
    </w:p>
    <w:p w:rsidR="00143F70" w:rsidRDefault="00143F70" w:rsidP="00A44B52">
      <w:pPr>
        <w:shd w:val="clear" w:color="auto" w:fill="FFFFFC"/>
        <w:spacing w:after="0" w:line="240" w:lineRule="auto"/>
        <w:jc w:val="center"/>
        <w:rPr>
          <w:rFonts w:ascii="Times New Roman" w:eastAsia="Times New Roman" w:hAnsi="Times New Roman" w:cs="Times New Roman"/>
          <w:b/>
          <w:bCs/>
          <w:color w:val="000000"/>
          <w:sz w:val="24"/>
          <w:szCs w:val="24"/>
        </w:rPr>
      </w:pPr>
    </w:p>
    <w:p w:rsidR="00A44B52" w:rsidRDefault="00A44B52" w:rsidP="00A44B52">
      <w:pPr>
        <w:shd w:val="clear" w:color="auto" w:fill="FFFFFC"/>
        <w:spacing w:after="0" w:line="240" w:lineRule="auto"/>
        <w:jc w:val="center"/>
        <w:rPr>
          <w:rFonts w:ascii="Times New Roman" w:eastAsia="Times New Roman" w:hAnsi="Times New Roman" w:cs="Times New Roman"/>
          <w:b/>
          <w:bCs/>
          <w:color w:val="000000"/>
          <w:sz w:val="24"/>
          <w:szCs w:val="24"/>
        </w:rPr>
      </w:pPr>
      <w:r w:rsidRPr="00143F70">
        <w:rPr>
          <w:rFonts w:ascii="Times New Roman" w:eastAsia="Times New Roman" w:hAnsi="Times New Roman" w:cs="Times New Roman"/>
          <w:b/>
          <w:bCs/>
          <w:color w:val="000000"/>
          <w:sz w:val="24"/>
          <w:szCs w:val="24"/>
        </w:rPr>
        <w:t>DZIECKO Z ASTMĄ</w:t>
      </w:r>
    </w:p>
    <w:p w:rsidR="00143F70" w:rsidRPr="00143F70" w:rsidRDefault="00143F70" w:rsidP="00A44B52">
      <w:pPr>
        <w:shd w:val="clear" w:color="auto" w:fill="FFFFFC"/>
        <w:spacing w:after="0" w:line="240" w:lineRule="auto"/>
        <w:jc w:val="center"/>
        <w:rPr>
          <w:rFonts w:ascii="Times New Roman" w:eastAsia="Times New Roman" w:hAnsi="Times New Roman" w:cs="Times New Roman"/>
          <w:color w:val="000000"/>
          <w:sz w:val="24"/>
          <w:szCs w:val="24"/>
        </w:rPr>
      </w:pP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OBJAWY</w:t>
      </w:r>
      <w:r w:rsidRPr="00143F70">
        <w:rPr>
          <w:rFonts w:ascii="Times New Roman" w:eastAsia="Times New Roman" w:hAnsi="Times New Roman" w:cs="Times New Roman"/>
          <w:color w:val="000000"/>
          <w:sz w:val="24"/>
          <w:szCs w:val="24"/>
        </w:rPr>
        <w:t xml:space="preserve"> Jednym z podstawowych objawów jest duszność jako subiektywne uczucie braku powietrza spowodowane trudnościami w jego swobodnym przechodzeniu przez zwężone </w:t>
      </w:r>
      <w:r w:rsidRPr="00143F70">
        <w:rPr>
          <w:rFonts w:ascii="Times New Roman" w:eastAsia="Times New Roman" w:hAnsi="Times New Roman" w:cs="Times New Roman"/>
          <w:color w:val="000000"/>
          <w:sz w:val="24"/>
          <w:szCs w:val="24"/>
        </w:rPr>
        <w:lastRenderedPageBreak/>
        <w:t>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PRZYCZYNY ATAKU</w:t>
      </w:r>
      <w:r w:rsidRPr="00143F70">
        <w:rPr>
          <w:rFonts w:ascii="Times New Roman" w:eastAsia="Times New Roman" w:hAnsi="Times New Roman" w:cs="Times New Roman"/>
          <w:color w:val="000000"/>
          <w:sz w:val="24"/>
          <w:szCs w:val="24"/>
        </w:rPr>
        <w:t> Zaostrzenie astmy może być wywołane przez: kontakt z alergenami, na które uczulone jest dziecko, kontakt z substancjami drażniącymi drogi oddechowe, wysiłek fizyczny, zimne powietrze, dym tytoniowy, infekcje.</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POSTĘPOWANIE</w:t>
      </w:r>
      <w:r w:rsidRPr="00143F70">
        <w:rPr>
          <w:rFonts w:ascii="Times New Roman" w:eastAsia="Times New Roman" w:hAnsi="Times New Roman" w:cs="Times New Roman"/>
          <w:color w:val="000000"/>
          <w:sz w:val="24"/>
          <w:szCs w:val="24"/>
        </w:rPr>
        <w:t>:</w:t>
      </w:r>
    </w:p>
    <w:p w:rsidR="00A44B52" w:rsidRPr="00143F70" w:rsidRDefault="00A44B52" w:rsidP="00143F70">
      <w:pPr>
        <w:numPr>
          <w:ilvl w:val="0"/>
          <w:numId w:val="3"/>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 przypadku wystąpienia duszności należy podać dziecku wziewny lek rozkurczający oskrzela zgodnie z zaleceniem lekarza.</w:t>
      </w:r>
    </w:p>
    <w:p w:rsidR="00143F70" w:rsidRDefault="00A44B52" w:rsidP="00143F70">
      <w:pPr>
        <w:numPr>
          <w:ilvl w:val="0"/>
          <w:numId w:val="3"/>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 przypadku objawów ciężkiej duszności należy podać jednocześnie 2 dawki leku</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 xml:space="preserve"> w aerozolu w odstępie 10-20 sekund.</w:t>
      </w:r>
    </w:p>
    <w:p w:rsidR="00A44B52" w:rsidRPr="00143F70" w:rsidRDefault="00A44B52" w:rsidP="00143F70">
      <w:pPr>
        <w:numPr>
          <w:ilvl w:val="0"/>
          <w:numId w:val="3"/>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Po wykonaniu 1 pierwszej inhalacji należy powiadomić rodziców dziecka o wystąpieniu zaostrzenia.</w:t>
      </w:r>
    </w:p>
    <w:p w:rsidR="00143F70" w:rsidRDefault="00A44B52" w:rsidP="00143F70">
      <w:pPr>
        <w:numPr>
          <w:ilvl w:val="0"/>
          <w:numId w:val="3"/>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 przypadku duszności o dużym nasileniu powinno się wezwać Pogotowie Ratunkowe.</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 xml:space="preserve"> W czasie oczekiwania na przyjazd karetki pogotowia dziecko wymaga ciągłego nadzoru osoby dorosłej.</w:t>
      </w:r>
    </w:p>
    <w:p w:rsidR="00A44B52" w:rsidRPr="00143F70" w:rsidRDefault="00A44B52" w:rsidP="00143F70">
      <w:pPr>
        <w:numPr>
          <w:ilvl w:val="0"/>
          <w:numId w:val="3"/>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Dodatkowo bardzo ważne jest zapewnienie dziecku spokoju oraz odizolowanie od osób trzecich.</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NAKAZY</w:t>
      </w:r>
      <w:r w:rsidRPr="00143F70">
        <w:rPr>
          <w:rFonts w:ascii="Times New Roman" w:eastAsia="Times New Roman" w:hAnsi="Times New Roman" w:cs="Times New Roman"/>
          <w:color w:val="000000"/>
          <w:sz w:val="24"/>
          <w:szCs w:val="24"/>
        </w:rPr>
        <w:t>:</w:t>
      </w:r>
    </w:p>
    <w:p w:rsidR="00A44B52" w:rsidRPr="00143F70" w:rsidRDefault="00A44B52" w:rsidP="00143F70">
      <w:pPr>
        <w:numPr>
          <w:ilvl w:val="0"/>
          <w:numId w:val="4"/>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Częste wietrzenie sal lekcyjnych.</w:t>
      </w:r>
    </w:p>
    <w:p w:rsidR="00A44B52" w:rsidRPr="00143F70" w:rsidRDefault="00A44B52" w:rsidP="00143F70">
      <w:pPr>
        <w:numPr>
          <w:ilvl w:val="0"/>
          <w:numId w:val="4"/>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Dziecko, które ma objawy po wysiłku, powinno przed lekcją wychowania fizycznego przyjąć dodatkowy lek.</w:t>
      </w:r>
    </w:p>
    <w:p w:rsidR="00A44B52" w:rsidRPr="00143F70" w:rsidRDefault="00A44B52" w:rsidP="00143F70">
      <w:pPr>
        <w:numPr>
          <w:ilvl w:val="0"/>
          <w:numId w:val="4"/>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Ćwiczenia fizyczne należy zaczynać od rozgrzewki.</w:t>
      </w:r>
    </w:p>
    <w:p w:rsidR="00A44B52" w:rsidRPr="00143F70" w:rsidRDefault="00A44B52" w:rsidP="00143F70">
      <w:pPr>
        <w:numPr>
          <w:ilvl w:val="0"/>
          <w:numId w:val="4"/>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 przypadku wystąpienia u dziecka objawów duszności należy przerwać wykonywanie wysiłku i pozwolić dziecku zażyć środek rozkurczowy.</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 ZAKAZY:</w:t>
      </w:r>
    </w:p>
    <w:p w:rsidR="00A44B52" w:rsidRPr="00143F70" w:rsidRDefault="00A44B52" w:rsidP="00143F70">
      <w:pPr>
        <w:numPr>
          <w:ilvl w:val="0"/>
          <w:numId w:val="5"/>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 xml:space="preserve">Chorzy uczniowie nie powinni uczestniczyć w pracach porządkowych. 2. W okresie pylenia roślin dzieci z </w:t>
      </w:r>
      <w:proofErr w:type="spellStart"/>
      <w:r w:rsidRPr="00143F70">
        <w:rPr>
          <w:rFonts w:ascii="Times New Roman" w:eastAsia="Times New Roman" w:hAnsi="Times New Roman" w:cs="Times New Roman"/>
          <w:color w:val="000000"/>
          <w:sz w:val="24"/>
          <w:szCs w:val="24"/>
        </w:rPr>
        <w:t>pyłkowicą</w:t>
      </w:r>
      <w:proofErr w:type="spellEnd"/>
      <w:r w:rsidRPr="00143F70">
        <w:rPr>
          <w:rFonts w:ascii="Times New Roman" w:eastAsia="Times New Roman" w:hAnsi="Times New Roman" w:cs="Times New Roman"/>
          <w:color w:val="000000"/>
          <w:sz w:val="24"/>
          <w:szCs w:val="24"/>
        </w:rPr>
        <w:t xml:space="preserve"> nie mogą ćwiczyć na wolnym powietrzu oraz nie powinny uczestniczyć w planowanych wycieczkach poza miasto</w:t>
      </w:r>
    </w:p>
    <w:p w:rsidR="00A44B52" w:rsidRPr="00143F70" w:rsidRDefault="00A44B52" w:rsidP="00143F70">
      <w:pPr>
        <w:numPr>
          <w:ilvl w:val="0"/>
          <w:numId w:val="5"/>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Astma oskrzelowa wyklucza biegi na długich dystansach, wymagających długotrwałego, ciągłego wysiłku.</w:t>
      </w:r>
    </w:p>
    <w:p w:rsidR="00A44B52" w:rsidRPr="00143F70" w:rsidRDefault="00A44B52" w:rsidP="00143F70">
      <w:pPr>
        <w:numPr>
          <w:ilvl w:val="0"/>
          <w:numId w:val="5"/>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 klasach, gdzie odbywają się lekcje nie powinno być zwierząt futerkowych.</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OGRANICZENIA :</w:t>
      </w:r>
    </w:p>
    <w:p w:rsidR="00A44B52" w:rsidRPr="00143F70" w:rsidRDefault="00A44B52" w:rsidP="00143F70">
      <w:pPr>
        <w:numPr>
          <w:ilvl w:val="0"/>
          <w:numId w:val="6"/>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lastRenderedPageBreak/>
        <w:t>Uczeń z astmą może okresowo wymagać ograniczenia aktywności fizycznej i dostosowania ćwiczeń do stanu zdrowia.</w:t>
      </w:r>
    </w:p>
    <w:p w:rsidR="00A44B52" w:rsidRPr="00143F70" w:rsidRDefault="00A44B52" w:rsidP="00143F70">
      <w:pPr>
        <w:numPr>
          <w:ilvl w:val="0"/>
          <w:numId w:val="6"/>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Dziecko uczulone na pokarmy powinno mieć adnotacje od rodziców, co może jeść w sytuacjach, które mogą wywołać pojawienie się objawów uczulenia.</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OBSZARY DOZWOLONE I WSKAZANE DLA DZIECKA</w:t>
      </w:r>
    </w:p>
    <w:p w:rsidR="00A44B52" w:rsidRPr="00143F70" w:rsidRDefault="00A44B52" w:rsidP="00143F70">
      <w:pPr>
        <w:numPr>
          <w:ilvl w:val="0"/>
          <w:numId w:val="7"/>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Dzieci chore na astmę powinny uczestniczyć w zajęciach z wychowania fizycznego. wysportowane dziecko lepiej znosi okresy zaostrzeń choroby.</w:t>
      </w:r>
    </w:p>
    <w:p w:rsidR="00A44B52" w:rsidRPr="00143F70" w:rsidRDefault="00A44B52" w:rsidP="00143F70">
      <w:pPr>
        <w:numPr>
          <w:ilvl w:val="0"/>
          <w:numId w:val="7"/>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Uczeń z astmą nie powinien być trwale eliminowany z zajęć z wychowania fizycznego.</w:t>
      </w:r>
    </w:p>
    <w:p w:rsidR="00A44B52" w:rsidRPr="00143F70" w:rsidRDefault="00A44B52" w:rsidP="00143F70">
      <w:pPr>
        <w:numPr>
          <w:ilvl w:val="0"/>
          <w:numId w:val="7"/>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Dzieci z astmą mogą uprawiać biegi krótkie, a także gry zespołowe.</w:t>
      </w:r>
    </w:p>
    <w:p w:rsidR="00A44B52" w:rsidRPr="00143F70" w:rsidRDefault="00A44B52" w:rsidP="00143F70">
      <w:pPr>
        <w:numPr>
          <w:ilvl w:val="0"/>
          <w:numId w:val="7"/>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Dzieci z astmą mogą uprawiać gimnastykę i pływanie.</w:t>
      </w:r>
    </w:p>
    <w:p w:rsidR="00A44B52" w:rsidRPr="00143F70" w:rsidRDefault="00A44B52" w:rsidP="00143F70">
      <w:pPr>
        <w:numPr>
          <w:ilvl w:val="0"/>
          <w:numId w:val="7"/>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Dzieci z astmą mogą uprawiać większość sportów zimowych. Bardzo ważny jest dobry kontakt szkoły z rodzicami, po to, aby wspólnie zapewnić dziecku bezpieczne warunki nauki i pobytu w szkole. Pozwoli to zmniejszyć nadopiekuńczość rodziców a dziecku rozwijać samodzielność i zaufanie do własnych możliwości i umiejętności. Tylko współdziałanie szkoły z rodzicami i lekarzem prowadzącym pomoże prawidłowo funkcjonować dziecku z astmą oskrzelową w środowisku, gdzie spędza wiele godzin w ciągu dnia.</w:t>
      </w:r>
    </w:p>
    <w:p w:rsidR="00143F70" w:rsidRDefault="00143F70" w:rsidP="00143F70">
      <w:pPr>
        <w:shd w:val="clear" w:color="auto" w:fill="FFFFFC"/>
        <w:spacing w:after="0" w:line="360" w:lineRule="auto"/>
        <w:contextualSpacing/>
        <w:jc w:val="center"/>
        <w:rPr>
          <w:rFonts w:ascii="Times New Roman" w:eastAsia="Times New Roman" w:hAnsi="Times New Roman" w:cs="Times New Roman"/>
          <w:b/>
          <w:bCs/>
          <w:color w:val="000000"/>
          <w:sz w:val="24"/>
          <w:szCs w:val="24"/>
        </w:rPr>
      </w:pPr>
    </w:p>
    <w:p w:rsidR="00A44B52" w:rsidRDefault="00A44B52" w:rsidP="00143F70">
      <w:pPr>
        <w:shd w:val="clear" w:color="auto" w:fill="FFFFFC"/>
        <w:spacing w:after="0" w:line="360" w:lineRule="auto"/>
        <w:contextualSpacing/>
        <w:jc w:val="center"/>
        <w:rPr>
          <w:rFonts w:ascii="Times New Roman" w:eastAsia="Times New Roman" w:hAnsi="Times New Roman" w:cs="Times New Roman"/>
          <w:b/>
          <w:bCs/>
          <w:color w:val="000000"/>
          <w:sz w:val="24"/>
          <w:szCs w:val="24"/>
        </w:rPr>
      </w:pPr>
      <w:r w:rsidRPr="00143F70">
        <w:rPr>
          <w:rFonts w:ascii="Times New Roman" w:eastAsia="Times New Roman" w:hAnsi="Times New Roman" w:cs="Times New Roman"/>
          <w:b/>
          <w:bCs/>
          <w:color w:val="000000"/>
          <w:sz w:val="24"/>
          <w:szCs w:val="24"/>
        </w:rPr>
        <w:t>DZIECKO Z CUKRZYCĄ</w:t>
      </w:r>
    </w:p>
    <w:p w:rsidR="00143F70" w:rsidRPr="00143F70" w:rsidRDefault="00143F70" w:rsidP="00143F70">
      <w:pPr>
        <w:shd w:val="clear" w:color="auto" w:fill="FFFFFC"/>
        <w:spacing w:after="0" w:line="360" w:lineRule="auto"/>
        <w:contextualSpacing/>
        <w:jc w:val="center"/>
        <w:rPr>
          <w:rFonts w:ascii="Times New Roman" w:eastAsia="Times New Roman" w:hAnsi="Times New Roman" w:cs="Times New Roman"/>
          <w:color w:val="000000"/>
          <w:sz w:val="24"/>
          <w:szCs w:val="24"/>
        </w:rPr>
      </w:pP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Cukrzyca to grupa chorób metabolicznych charakteryzujących się hiperglikemią (wysoki poziom glukozy we krwi – większy od 250mg%). Obecnie w Polsce wśród dzieci i młodzieży dominuje cukrzyca typu 1 – ten typ cukrzycy ma podłoże genetyczne i autoimmunologiczne. Cukrzyca nie jest chorobą zakaźną, nie można się nią zarazić przez kontakt z osobą chorą. Najczęstsze objawy to wzmożone pragnienie, częste oddawanie moczu oraz chudnięcie. W chwili obecnej, w warunkach poza</w:t>
      </w:r>
      <w:r w:rsidR="00F03A7D">
        <w:rPr>
          <w:rFonts w:ascii="Times New Roman" w:eastAsia="Times New Roman" w:hAnsi="Times New Roman" w:cs="Times New Roman"/>
          <w:color w:val="000000"/>
          <w:sz w:val="24"/>
          <w:szCs w:val="24"/>
        </w:rPr>
        <w:t xml:space="preserve"> </w:t>
      </w:r>
      <w:r w:rsidRPr="00143F70">
        <w:rPr>
          <w:rFonts w:ascii="Times New Roman" w:eastAsia="Times New Roman" w:hAnsi="Times New Roman" w:cs="Times New Roman"/>
          <w:color w:val="000000"/>
          <w:sz w:val="24"/>
          <w:szCs w:val="24"/>
        </w:rPr>
        <w:t xml:space="preserve">szpitalnych, jedynym skutecznym sposobem podawania insuliny jest wstrzykiwanie jej do podskórnej tkanki tłuszczowej (za pomocą pena, pompy). Cukrzyca nie jest chorobą, która powinna ograniczać jakiekolwiek funkcjonowanie ucznia, tylko wymaga właściwej samokontroli i obserwacji. Ćwiczenia fizyczne, sport i rekreacja połączone z ruchem są korzystne dla dzieci chorych na cukrzycę. Wspierają prawidłowy rozwój emocjonalny i społeczny, pomagają rozwijać samodyscyplinę, gratyfikują, dają przyjemność i satysfakcję. Najważniejszym problemem przy wykonywaniu wysiłku fizycznego u dzieci z cukrzycą jest ryzyko związane z wystąpieniem hipoglikemii (niedocukrzenia stężenie glukozy we krwi mniejsze niż 60 mg%). Do działań w ramach samokontroli należą: badanie krwi i moczu, zapisywanie wyników badań, prawidłowa interpretacja wyników badań, prawidłowe komponowanie posiłków, prawidłowe i bezpieczne </w:t>
      </w:r>
      <w:r w:rsidRPr="00143F70">
        <w:rPr>
          <w:rFonts w:ascii="Times New Roman" w:eastAsia="Times New Roman" w:hAnsi="Times New Roman" w:cs="Times New Roman"/>
          <w:color w:val="000000"/>
          <w:sz w:val="24"/>
          <w:szCs w:val="24"/>
        </w:rPr>
        <w:lastRenderedPageBreak/>
        <w:t>wykonywanie wysiłku fizycznego, obserwacja objawów jakie pojawiają się przy hipoglikemii i hiperglikemii. W każdej szkole powinien znajdować się „kącik” dla ucznia z cukrzycą, czyli ustronne miejsce, w którym dziecko z cukrzycą będzie mogło spokojnie, bezpiecznie i higienicznie wykonać badanie krwi oraz wykonać wstrzyknięcia insuliny.</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OBJAWY HIPOGLIKEMII </w:t>
      </w:r>
      <w:r w:rsidRPr="00143F70">
        <w:rPr>
          <w:rFonts w:ascii="Times New Roman" w:eastAsia="Times New Roman" w:hAnsi="Times New Roman" w:cs="Times New Roman"/>
          <w:color w:val="000000"/>
          <w:sz w:val="24"/>
          <w:szCs w:val="24"/>
        </w:rPr>
        <w:t>– niedocukrzenia:</w:t>
      </w:r>
    </w:p>
    <w:p w:rsidR="00A44B52" w:rsidRPr="00143F70" w:rsidRDefault="00A44B52" w:rsidP="00143F70">
      <w:pPr>
        <w:numPr>
          <w:ilvl w:val="0"/>
          <w:numId w:val="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Bladość skóry, nadmierna potliwość, drżenie rąk.</w:t>
      </w:r>
    </w:p>
    <w:p w:rsidR="00A44B52" w:rsidRPr="00143F70" w:rsidRDefault="00A44B52" w:rsidP="00143F70">
      <w:pPr>
        <w:numPr>
          <w:ilvl w:val="0"/>
          <w:numId w:val="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Ból głowy, ból brzucha.</w:t>
      </w:r>
    </w:p>
    <w:p w:rsidR="00A44B52" w:rsidRPr="00143F70" w:rsidRDefault="00A44B52" w:rsidP="00143F70">
      <w:pPr>
        <w:numPr>
          <w:ilvl w:val="0"/>
          <w:numId w:val="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Szybkie bicie serca.</w:t>
      </w:r>
    </w:p>
    <w:p w:rsidR="00A44B52" w:rsidRPr="00143F70" w:rsidRDefault="00A44B52" w:rsidP="00143F70">
      <w:pPr>
        <w:numPr>
          <w:ilvl w:val="0"/>
          <w:numId w:val="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Uczucie silnego głodu/wstręt do jedzenia.</w:t>
      </w:r>
    </w:p>
    <w:p w:rsidR="00A44B52" w:rsidRPr="00143F70" w:rsidRDefault="00A44B52" w:rsidP="00143F70">
      <w:pPr>
        <w:numPr>
          <w:ilvl w:val="0"/>
          <w:numId w:val="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Osłabienie, zmęczenie</w:t>
      </w:r>
    </w:p>
    <w:p w:rsidR="00A44B52" w:rsidRPr="00143F70" w:rsidRDefault="00A44B52" w:rsidP="00143F70">
      <w:pPr>
        <w:numPr>
          <w:ilvl w:val="0"/>
          <w:numId w:val="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Problemy z koncentracją, zapamiętywaniem.</w:t>
      </w:r>
    </w:p>
    <w:p w:rsidR="00A44B52" w:rsidRPr="00143F70" w:rsidRDefault="00A44B52" w:rsidP="00143F70">
      <w:pPr>
        <w:numPr>
          <w:ilvl w:val="0"/>
          <w:numId w:val="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Chwiejność emocjonalna, nietypowe zachowanie dziecka.</w:t>
      </w:r>
    </w:p>
    <w:p w:rsidR="00A44B52" w:rsidRPr="00143F70" w:rsidRDefault="00A44B52" w:rsidP="00143F70">
      <w:pPr>
        <w:numPr>
          <w:ilvl w:val="0"/>
          <w:numId w:val="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Napady agresji lub wesołkowatości.</w:t>
      </w:r>
    </w:p>
    <w:p w:rsidR="00A44B52" w:rsidRPr="00143F70" w:rsidRDefault="00A44B52" w:rsidP="00143F70">
      <w:pPr>
        <w:numPr>
          <w:ilvl w:val="0"/>
          <w:numId w:val="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Ziewanie/senność.</w:t>
      </w:r>
    </w:p>
    <w:p w:rsidR="00A44B52" w:rsidRPr="00143F70" w:rsidRDefault="00A44B52" w:rsidP="00143F70">
      <w:pPr>
        <w:numPr>
          <w:ilvl w:val="0"/>
          <w:numId w:val="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Zaburzenia mowy, widzenia i równowagi.</w:t>
      </w:r>
    </w:p>
    <w:p w:rsidR="00A44B52" w:rsidRPr="00143F70" w:rsidRDefault="00A44B52" w:rsidP="00143F70">
      <w:pPr>
        <w:numPr>
          <w:ilvl w:val="0"/>
          <w:numId w:val="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Zmiana charakteru pisma.</w:t>
      </w:r>
    </w:p>
    <w:p w:rsidR="00A44B52" w:rsidRPr="00143F70" w:rsidRDefault="00A44B52" w:rsidP="00143F70">
      <w:pPr>
        <w:numPr>
          <w:ilvl w:val="0"/>
          <w:numId w:val="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Uczeń nielogicznie odpowiada na zadawane pytania.</w:t>
      </w:r>
    </w:p>
    <w:p w:rsidR="00A44B52" w:rsidRPr="00143F70" w:rsidRDefault="00A44B52" w:rsidP="00143F70">
      <w:pPr>
        <w:numPr>
          <w:ilvl w:val="0"/>
          <w:numId w:val="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Kontakt ucznia z otoczeniem jest utrudniony lub traci przytomność.</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POSTĘPOWANIE PRZY HIPOGLIKEMII LEKKIEJ </w:t>
      </w:r>
      <w:r w:rsidRPr="00143F70">
        <w:rPr>
          <w:rFonts w:ascii="Times New Roman" w:eastAsia="Times New Roman" w:hAnsi="Times New Roman" w:cs="Times New Roman"/>
          <w:color w:val="000000"/>
          <w:sz w:val="24"/>
          <w:szCs w:val="24"/>
        </w:rPr>
        <w:t>– dziecko jest przytomne, w pełnym kontakcie, współpracuje z nami, spełnia polecenia:</w:t>
      </w:r>
    </w:p>
    <w:p w:rsidR="00A44B52" w:rsidRPr="00143F70" w:rsidRDefault="00A44B52" w:rsidP="00143F70">
      <w:pPr>
        <w:numPr>
          <w:ilvl w:val="0"/>
          <w:numId w:val="9"/>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Sprawdzić poziom glukozy we krwi potwierdzając niedocukrzenie.</w:t>
      </w:r>
    </w:p>
    <w:p w:rsidR="00A44B52" w:rsidRPr="00143F70" w:rsidRDefault="00A44B52" w:rsidP="00143F70">
      <w:pPr>
        <w:numPr>
          <w:ilvl w:val="0"/>
          <w:numId w:val="9"/>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Podać węglowodany proste (sok owocowy, coca-cola, cukier spożywczy rozpuszczony w wodzie lub herbacie, glukoza w tabletkach, płynny miód.</w:t>
      </w:r>
    </w:p>
    <w:p w:rsidR="00A44B52" w:rsidRPr="00143F70" w:rsidRDefault="00A44B52" w:rsidP="00143F70">
      <w:pPr>
        <w:numPr>
          <w:ilvl w:val="0"/>
          <w:numId w:val="9"/>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NIE WOLNO Zastępować węglowodanów prostych słodyczami zawierającymi tłuszcze, jak np. czekolada, ponieważ utrudniają one wchłanianie glukozy z przewodu pokarmowego).</w:t>
      </w:r>
    </w:p>
    <w:p w:rsidR="00A44B52" w:rsidRPr="00143F70" w:rsidRDefault="00A44B52" w:rsidP="00143F70">
      <w:pPr>
        <w:numPr>
          <w:ilvl w:val="0"/>
          <w:numId w:val="9"/>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 xml:space="preserve">Ponownie oznaczyć </w:t>
      </w:r>
      <w:proofErr w:type="spellStart"/>
      <w:r w:rsidRPr="00143F70">
        <w:rPr>
          <w:rFonts w:ascii="Times New Roman" w:eastAsia="Times New Roman" w:hAnsi="Times New Roman" w:cs="Times New Roman"/>
          <w:color w:val="000000"/>
          <w:sz w:val="24"/>
          <w:szCs w:val="24"/>
        </w:rPr>
        <w:t>glikemię</w:t>
      </w:r>
      <w:proofErr w:type="spellEnd"/>
      <w:r w:rsidRPr="00143F70">
        <w:rPr>
          <w:rFonts w:ascii="Times New Roman" w:eastAsia="Times New Roman" w:hAnsi="Times New Roman" w:cs="Times New Roman"/>
          <w:color w:val="000000"/>
          <w:sz w:val="24"/>
          <w:szCs w:val="24"/>
        </w:rPr>
        <w:t xml:space="preserve"> po 10-15 minutach.</w:t>
      </w:r>
    </w:p>
    <w:p w:rsidR="00A44B52" w:rsidRPr="00143F70" w:rsidRDefault="00A44B52" w:rsidP="00143F70">
      <w:pPr>
        <w:numPr>
          <w:ilvl w:val="0"/>
          <w:numId w:val="9"/>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Zawsze należy dążyć do ustalenia przyczyny niedocukrzenia.</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POSTĘPOWANIE PRZY HIPOGLIKEMII ŚREDNIO – CIĘŻKIEJ</w:t>
      </w:r>
      <w:r w:rsidRPr="00143F70">
        <w:rPr>
          <w:rFonts w:ascii="Times New Roman" w:eastAsia="Times New Roman" w:hAnsi="Times New Roman" w:cs="Times New Roman"/>
          <w:color w:val="000000"/>
          <w:sz w:val="24"/>
          <w:szCs w:val="24"/>
        </w:rPr>
        <w:t> – dziecko ma częściowe zaburzenia świadomości, pozostaje w ograniczonym kontakcie z nami, potrzebuje 3 bezwzględnej pomocy osoby drugiej:</w:t>
      </w:r>
    </w:p>
    <w:p w:rsidR="00A44B52" w:rsidRPr="00143F70" w:rsidRDefault="00A44B52" w:rsidP="00143F70">
      <w:pPr>
        <w:numPr>
          <w:ilvl w:val="0"/>
          <w:numId w:val="10"/>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 xml:space="preserve">Oznaczyć </w:t>
      </w:r>
      <w:proofErr w:type="spellStart"/>
      <w:r w:rsidRPr="00143F70">
        <w:rPr>
          <w:rFonts w:ascii="Times New Roman" w:eastAsia="Times New Roman" w:hAnsi="Times New Roman" w:cs="Times New Roman"/>
          <w:color w:val="000000"/>
          <w:sz w:val="24"/>
          <w:szCs w:val="24"/>
        </w:rPr>
        <w:t>glikemię</w:t>
      </w:r>
      <w:proofErr w:type="spellEnd"/>
      <w:r w:rsidRPr="00143F70">
        <w:rPr>
          <w:rFonts w:ascii="Times New Roman" w:eastAsia="Times New Roman" w:hAnsi="Times New Roman" w:cs="Times New Roman"/>
          <w:color w:val="000000"/>
          <w:sz w:val="24"/>
          <w:szCs w:val="24"/>
        </w:rPr>
        <w:t xml:space="preserve"> i potwierdzić niedocukrzenie.</w:t>
      </w:r>
    </w:p>
    <w:p w:rsidR="00A44B52" w:rsidRPr="00143F70" w:rsidRDefault="00A44B52" w:rsidP="00143F70">
      <w:pPr>
        <w:numPr>
          <w:ilvl w:val="0"/>
          <w:numId w:val="10"/>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Jeżeli dziecko może połykać podać do picia płyn o dużym stężeniu cukru (np. 3-5 kostek cukru rozpuszczonych w ½ szklanki wody, coli, soku).</w:t>
      </w:r>
    </w:p>
    <w:p w:rsidR="00A44B52" w:rsidRPr="00143F70" w:rsidRDefault="00A44B52" w:rsidP="00143F70">
      <w:pPr>
        <w:numPr>
          <w:ilvl w:val="0"/>
          <w:numId w:val="10"/>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 xml:space="preserve">Jeżeli dziecko nie może połykać postępujemy tak jak w przypadku </w:t>
      </w:r>
      <w:proofErr w:type="spellStart"/>
      <w:r w:rsidRPr="00143F70">
        <w:rPr>
          <w:rFonts w:ascii="Times New Roman" w:eastAsia="Times New Roman" w:hAnsi="Times New Roman" w:cs="Times New Roman"/>
          <w:color w:val="000000"/>
          <w:sz w:val="24"/>
          <w:szCs w:val="24"/>
        </w:rPr>
        <w:t>glikemii</w:t>
      </w:r>
      <w:proofErr w:type="spellEnd"/>
      <w:r w:rsidRPr="00143F70">
        <w:rPr>
          <w:rFonts w:ascii="Times New Roman" w:eastAsia="Times New Roman" w:hAnsi="Times New Roman" w:cs="Times New Roman"/>
          <w:color w:val="000000"/>
          <w:sz w:val="24"/>
          <w:szCs w:val="24"/>
        </w:rPr>
        <w:t xml:space="preserve"> ciężkiej.</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lastRenderedPageBreak/>
        <w:t>POSTĘPOWANIE PRZY HIPOGLIKEMII CIĘŻKIEJ</w:t>
      </w:r>
      <w:r w:rsidRPr="00143F70">
        <w:rPr>
          <w:rFonts w:ascii="Times New Roman" w:eastAsia="Times New Roman" w:hAnsi="Times New Roman" w:cs="Times New Roman"/>
          <w:color w:val="000000"/>
          <w:sz w:val="24"/>
          <w:szCs w:val="24"/>
        </w:rPr>
        <w:t> – dziecko jest nieprzytomne, nie ma z nim żadnego kontaktu, nie reaguje na żadne bodźce, może mieć drgawki.</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Dziecku, które jest nieprzytomne NIE WOLNO podawać niczego do picia ani do jedzenia do ust!!!</w:t>
      </w:r>
    </w:p>
    <w:p w:rsidR="00A44B52" w:rsidRPr="00143F70" w:rsidRDefault="00A44B52" w:rsidP="00143F70">
      <w:pPr>
        <w:numPr>
          <w:ilvl w:val="0"/>
          <w:numId w:val="1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Układamy dziecko na boku.</w:t>
      </w:r>
    </w:p>
    <w:p w:rsidR="00A44B52" w:rsidRPr="00143F70" w:rsidRDefault="00A44B52" w:rsidP="00143F70">
      <w:pPr>
        <w:numPr>
          <w:ilvl w:val="0"/>
          <w:numId w:val="1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Wstrzykujemy domięśniowo glukagon, jest to zastrzyk ratujący życie.</w:t>
      </w:r>
    </w:p>
    <w:p w:rsidR="00A44B52" w:rsidRPr="00143F70" w:rsidRDefault="00A44B52" w:rsidP="00143F70">
      <w:pPr>
        <w:numPr>
          <w:ilvl w:val="0"/>
          <w:numId w:val="1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Wzywamy pogotowie ratunkowe.</w:t>
      </w:r>
    </w:p>
    <w:p w:rsidR="00A44B52" w:rsidRPr="00143F70" w:rsidRDefault="00A44B52" w:rsidP="00143F70">
      <w:pPr>
        <w:numPr>
          <w:ilvl w:val="0"/>
          <w:numId w:val="1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Kontaktujemy się z rodzicami dziecka.</w:t>
      </w:r>
    </w:p>
    <w:p w:rsidR="00A44B52" w:rsidRPr="00143F70" w:rsidRDefault="00A44B52" w:rsidP="00143F70">
      <w:pPr>
        <w:numPr>
          <w:ilvl w:val="0"/>
          <w:numId w:val="1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Dopiero gdy dziecko odzyska przytomność (po podaniu glukagonu powinno odzyskać przytomność po kilkunastu minutach) i jeżeli dziecko będzie w dobrym kontakcie można mu podać węglowodany doustnie (sok, cola, tabl. glukozy).</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U dzieci leczonych pompą:</w:t>
      </w:r>
    </w:p>
    <w:p w:rsidR="00A44B52" w:rsidRPr="00143F70" w:rsidRDefault="00A44B52" w:rsidP="00143F70">
      <w:pPr>
        <w:numPr>
          <w:ilvl w:val="0"/>
          <w:numId w:val="12"/>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Zatrzymaj pompę.</w:t>
      </w:r>
    </w:p>
    <w:p w:rsidR="00A44B52" w:rsidRPr="00143F70" w:rsidRDefault="00A44B52" w:rsidP="00143F70">
      <w:pPr>
        <w:numPr>
          <w:ilvl w:val="0"/>
          <w:numId w:val="12"/>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Potwierdź hipoglikemię.</w:t>
      </w:r>
    </w:p>
    <w:p w:rsidR="00A44B52" w:rsidRPr="00143F70" w:rsidRDefault="00A44B52" w:rsidP="00143F70">
      <w:pPr>
        <w:numPr>
          <w:ilvl w:val="0"/>
          <w:numId w:val="12"/>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Jeżeli dziecko jest przytomne podaj węglowodany proste.</w:t>
      </w:r>
    </w:p>
    <w:p w:rsidR="00A44B52" w:rsidRPr="00143F70" w:rsidRDefault="00A44B52" w:rsidP="00143F70">
      <w:pPr>
        <w:numPr>
          <w:ilvl w:val="0"/>
          <w:numId w:val="12"/>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Odczekaj 10-15 minut i zbadaj ponownie poziom glukozy we krwi, jeżeli nie ma poprawy podaj ponownie cukry proste.</w:t>
      </w:r>
    </w:p>
    <w:p w:rsidR="00A44B52" w:rsidRPr="00143F70" w:rsidRDefault="00A44B52" w:rsidP="00143F70">
      <w:pPr>
        <w:numPr>
          <w:ilvl w:val="0"/>
          <w:numId w:val="12"/>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 xml:space="preserve">Jeżeli objawy ustąpią i kontrolny pomiar </w:t>
      </w:r>
      <w:proofErr w:type="spellStart"/>
      <w:r w:rsidRPr="00143F70">
        <w:rPr>
          <w:rFonts w:ascii="Times New Roman" w:eastAsia="Times New Roman" w:hAnsi="Times New Roman" w:cs="Times New Roman"/>
          <w:color w:val="000000"/>
          <w:sz w:val="24"/>
          <w:szCs w:val="24"/>
        </w:rPr>
        <w:t>glikemii</w:t>
      </w:r>
      <w:proofErr w:type="spellEnd"/>
      <w:r w:rsidRPr="00143F70">
        <w:rPr>
          <w:rFonts w:ascii="Times New Roman" w:eastAsia="Times New Roman" w:hAnsi="Times New Roman" w:cs="Times New Roman"/>
          <w:color w:val="000000"/>
          <w:sz w:val="24"/>
          <w:szCs w:val="24"/>
        </w:rPr>
        <w:t xml:space="preserve"> wskazuje podnoszenie się stężenia glukozy, włącz pompę i podaj kanapkę lub inne węglowodany złożone.</w:t>
      </w:r>
    </w:p>
    <w:p w:rsidR="00A44B52" w:rsidRPr="00143F70" w:rsidRDefault="00A44B52" w:rsidP="00143F70">
      <w:pPr>
        <w:numPr>
          <w:ilvl w:val="0"/>
          <w:numId w:val="12"/>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Jeżeli dziecko jest nieprzytomne lub ma drgawki połóż je w pozycji bezpiecznej, podaj domięśniowo zastrzyk z glukagonu i wezwij karetkę pogotowia. Po epizodzie hipoglikemii nie zostawiaj dziecka samego! Dziecko nie może podejmować wysiłku fizycznego dopóki wszystkie objawy hipoglikemii nie ustąpią!</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OBJAWY HIPERGLIKEMII</w:t>
      </w:r>
    </w:p>
    <w:p w:rsidR="00A44B52" w:rsidRPr="00143F70" w:rsidRDefault="00A44B52" w:rsidP="00143F70">
      <w:pPr>
        <w:numPr>
          <w:ilvl w:val="0"/>
          <w:numId w:val="13"/>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Wzmożone pragnienie, potrzeba częstego oddawania moczu.</w:t>
      </w:r>
    </w:p>
    <w:p w:rsidR="00A44B52" w:rsidRPr="00143F70" w:rsidRDefault="00A44B52" w:rsidP="00143F70">
      <w:pPr>
        <w:numPr>
          <w:ilvl w:val="0"/>
          <w:numId w:val="13"/>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Rozdrażnienie, zaburzenia koncentracji.</w:t>
      </w:r>
    </w:p>
    <w:p w:rsidR="00A44B52" w:rsidRPr="00143F70" w:rsidRDefault="00A44B52" w:rsidP="00143F70">
      <w:pPr>
        <w:numPr>
          <w:ilvl w:val="0"/>
          <w:numId w:val="13"/>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Złe samopoczucie, osłabienie, przygnębienie, apatia. Jeżeli do ww. objawów dołączą: ból głowy, ból brzucha, nudności i wymioty, ciężki oddech. może to świadczyć o rozwoju kwasicy cukrzycowej. Należy wtedy bezzwłocznie:</w:t>
      </w:r>
    </w:p>
    <w:p w:rsidR="00A44B52" w:rsidRPr="00143F70" w:rsidRDefault="00A44B52" w:rsidP="00143F70">
      <w:pPr>
        <w:numPr>
          <w:ilvl w:val="0"/>
          <w:numId w:val="13"/>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Zbadać poziom glukozy.</w:t>
      </w:r>
    </w:p>
    <w:p w:rsidR="00A44B52" w:rsidRPr="00143F70" w:rsidRDefault="00A44B52" w:rsidP="00143F70">
      <w:pPr>
        <w:numPr>
          <w:ilvl w:val="0"/>
          <w:numId w:val="13"/>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Skontaktować się z rodzicami lub wezwać pogotowie.</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POSTĘPOWANIE PRZY HIPERGLIKEMII</w:t>
      </w:r>
    </w:p>
    <w:p w:rsidR="00A44B52" w:rsidRPr="00143F70" w:rsidRDefault="00A44B52" w:rsidP="00143F70">
      <w:pPr>
        <w:numPr>
          <w:ilvl w:val="0"/>
          <w:numId w:val="14"/>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Podajemy insulinę (tzw. dawka korekcyjna),</w:t>
      </w:r>
    </w:p>
    <w:p w:rsidR="00A44B52" w:rsidRPr="00143F70" w:rsidRDefault="00A44B52" w:rsidP="00143F70">
      <w:pPr>
        <w:numPr>
          <w:ilvl w:val="0"/>
          <w:numId w:val="14"/>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Uzupełniamy płyny (dziecko powinno dużo pić, przeciętnie 1litr w okresie 1,5-2 godz., najlepszym płynem jest niegazowana woda mineralna),</w:t>
      </w:r>
    </w:p>
    <w:p w:rsidR="00A44B52" w:rsidRPr="00143F70" w:rsidRDefault="00A44B52" w:rsidP="00143F70">
      <w:pPr>
        <w:numPr>
          <w:ilvl w:val="0"/>
          <w:numId w:val="14"/>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lastRenderedPageBreak/>
        <w:t xml:space="preserve">Samokontrola (badanie moczu na obecność cukromoczu i </w:t>
      </w:r>
      <w:proofErr w:type="spellStart"/>
      <w:r w:rsidRPr="00143F70">
        <w:rPr>
          <w:rFonts w:ascii="Times New Roman" w:eastAsia="Times New Roman" w:hAnsi="Times New Roman" w:cs="Times New Roman"/>
          <w:color w:val="000000"/>
          <w:sz w:val="24"/>
          <w:szCs w:val="24"/>
        </w:rPr>
        <w:t>ketonurii</w:t>
      </w:r>
      <w:proofErr w:type="spellEnd"/>
      <w:r w:rsidRPr="00143F70">
        <w:rPr>
          <w:rFonts w:ascii="Times New Roman" w:eastAsia="Times New Roman" w:hAnsi="Times New Roman" w:cs="Times New Roman"/>
          <w:color w:val="000000"/>
          <w:sz w:val="24"/>
          <w:szCs w:val="24"/>
        </w:rPr>
        <w:t xml:space="preserve">, po około 1 godz. należy dokonać kontrolnego pomiaru </w:t>
      </w:r>
      <w:proofErr w:type="spellStart"/>
      <w:r w:rsidRPr="00143F70">
        <w:rPr>
          <w:rFonts w:ascii="Times New Roman" w:eastAsia="Times New Roman" w:hAnsi="Times New Roman" w:cs="Times New Roman"/>
          <w:color w:val="000000"/>
          <w:sz w:val="24"/>
          <w:szCs w:val="24"/>
        </w:rPr>
        <w:t>glikemii</w:t>
      </w:r>
      <w:proofErr w:type="spellEnd"/>
      <w:r w:rsidRPr="00143F70">
        <w:rPr>
          <w:rFonts w:ascii="Times New Roman" w:eastAsia="Times New Roman" w:hAnsi="Times New Roman" w:cs="Times New Roman"/>
          <w:color w:val="000000"/>
          <w:sz w:val="24"/>
          <w:szCs w:val="24"/>
        </w:rPr>
        <w:t>),</w:t>
      </w:r>
    </w:p>
    <w:p w:rsidR="00A44B52" w:rsidRPr="00143F70" w:rsidRDefault="00A44B52" w:rsidP="00143F70">
      <w:pPr>
        <w:numPr>
          <w:ilvl w:val="0"/>
          <w:numId w:val="14"/>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 xml:space="preserve">W razie stwierdzenia hiperglikemii dziecko nie powinno jeść, dopóki poziom </w:t>
      </w:r>
      <w:proofErr w:type="spellStart"/>
      <w:r w:rsidRPr="00143F70">
        <w:rPr>
          <w:rFonts w:ascii="Times New Roman" w:eastAsia="Times New Roman" w:hAnsi="Times New Roman" w:cs="Times New Roman"/>
          <w:color w:val="000000"/>
          <w:sz w:val="24"/>
          <w:szCs w:val="24"/>
        </w:rPr>
        <w:t>glikemii</w:t>
      </w:r>
      <w:proofErr w:type="spellEnd"/>
      <w:r w:rsidRPr="00143F70">
        <w:rPr>
          <w:rFonts w:ascii="Times New Roman" w:eastAsia="Times New Roman" w:hAnsi="Times New Roman" w:cs="Times New Roman"/>
          <w:color w:val="000000"/>
          <w:sz w:val="24"/>
          <w:szCs w:val="24"/>
        </w:rPr>
        <w:t xml:space="preserve"> nie obniży się.</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Niezbędnik szkolny, czyli co uczeń z cukrzycą zawsze powinien mieć ze sobą w szkole:</w:t>
      </w:r>
    </w:p>
    <w:p w:rsidR="00A44B52" w:rsidRPr="00143F70" w:rsidRDefault="00A44B52" w:rsidP="00143F70">
      <w:pPr>
        <w:numPr>
          <w:ilvl w:val="0"/>
          <w:numId w:val="15"/>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Pen – „</w:t>
      </w:r>
      <w:proofErr w:type="spellStart"/>
      <w:r w:rsidRPr="00143F70">
        <w:rPr>
          <w:rFonts w:ascii="Times New Roman" w:eastAsia="Times New Roman" w:hAnsi="Times New Roman" w:cs="Times New Roman"/>
          <w:color w:val="000000"/>
          <w:sz w:val="24"/>
          <w:szCs w:val="24"/>
        </w:rPr>
        <w:t>wstrzykiwacz</w:t>
      </w:r>
      <w:proofErr w:type="spellEnd"/>
      <w:r w:rsidRPr="00143F70">
        <w:rPr>
          <w:rFonts w:ascii="Times New Roman" w:eastAsia="Times New Roman" w:hAnsi="Times New Roman" w:cs="Times New Roman"/>
          <w:color w:val="000000"/>
          <w:sz w:val="24"/>
          <w:szCs w:val="24"/>
        </w:rPr>
        <w:t>” z insuliną.</w:t>
      </w:r>
    </w:p>
    <w:p w:rsidR="00A44B52" w:rsidRPr="00143F70" w:rsidRDefault="00A44B52" w:rsidP="00143F70">
      <w:pPr>
        <w:numPr>
          <w:ilvl w:val="0"/>
          <w:numId w:val="15"/>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Pompę insulinową, jeżeli jest leczone przy pomocy pompy.</w:t>
      </w:r>
    </w:p>
    <w:p w:rsidR="00A44B52" w:rsidRPr="00143F70" w:rsidRDefault="00A44B52" w:rsidP="00143F70">
      <w:pPr>
        <w:numPr>
          <w:ilvl w:val="0"/>
          <w:numId w:val="15"/>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Nakłuwacz z zestawem igieł.</w:t>
      </w:r>
    </w:p>
    <w:p w:rsidR="00A44B52" w:rsidRPr="00143F70" w:rsidRDefault="00A44B52" w:rsidP="00143F70">
      <w:pPr>
        <w:numPr>
          <w:ilvl w:val="0"/>
          <w:numId w:val="15"/>
        </w:numPr>
        <w:shd w:val="clear" w:color="auto" w:fill="FFFFFC"/>
        <w:spacing w:after="0" w:line="360" w:lineRule="auto"/>
        <w:ind w:left="0"/>
        <w:contextualSpacing/>
        <w:rPr>
          <w:rFonts w:ascii="Times New Roman" w:eastAsia="Times New Roman" w:hAnsi="Times New Roman" w:cs="Times New Roman"/>
          <w:color w:val="000000"/>
          <w:sz w:val="24"/>
          <w:szCs w:val="24"/>
        </w:rPr>
      </w:pPr>
      <w:proofErr w:type="spellStart"/>
      <w:r w:rsidRPr="00143F70">
        <w:rPr>
          <w:rFonts w:ascii="Times New Roman" w:eastAsia="Times New Roman" w:hAnsi="Times New Roman" w:cs="Times New Roman"/>
          <w:color w:val="000000"/>
          <w:sz w:val="24"/>
          <w:szCs w:val="24"/>
        </w:rPr>
        <w:t>Glukometr</w:t>
      </w:r>
      <w:proofErr w:type="spellEnd"/>
      <w:r w:rsidRPr="00143F70">
        <w:rPr>
          <w:rFonts w:ascii="Times New Roman" w:eastAsia="Times New Roman" w:hAnsi="Times New Roman" w:cs="Times New Roman"/>
          <w:color w:val="000000"/>
          <w:sz w:val="24"/>
          <w:szCs w:val="24"/>
        </w:rPr>
        <w:t xml:space="preserve"> z zestawem pasków oraz gazików.</w:t>
      </w:r>
    </w:p>
    <w:p w:rsidR="00A44B52" w:rsidRPr="00143F70" w:rsidRDefault="00A44B52" w:rsidP="00143F70">
      <w:pPr>
        <w:numPr>
          <w:ilvl w:val="0"/>
          <w:numId w:val="15"/>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Plastikowy pojemnik na zużyte igły i paski.</w:t>
      </w:r>
    </w:p>
    <w:p w:rsidR="00A44B52" w:rsidRPr="00143F70" w:rsidRDefault="00A44B52" w:rsidP="00143F70">
      <w:pPr>
        <w:numPr>
          <w:ilvl w:val="0"/>
          <w:numId w:val="15"/>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 xml:space="preserve">Drugie śniadanie lub dodatkowe posiłki przeliczone na wymienniki np. przeznaczone na „zabezpieczenie” zajęć </w:t>
      </w:r>
      <w:proofErr w:type="spellStart"/>
      <w:r w:rsidRPr="00143F70">
        <w:rPr>
          <w:rFonts w:ascii="Times New Roman" w:eastAsia="Times New Roman" w:hAnsi="Times New Roman" w:cs="Times New Roman"/>
          <w:color w:val="000000"/>
          <w:sz w:val="24"/>
          <w:szCs w:val="24"/>
        </w:rPr>
        <w:t>wf</w:t>
      </w:r>
      <w:proofErr w:type="spellEnd"/>
      <w:r w:rsidRPr="00143F70">
        <w:rPr>
          <w:rFonts w:ascii="Times New Roman" w:eastAsia="Times New Roman" w:hAnsi="Times New Roman" w:cs="Times New Roman"/>
          <w:color w:val="000000"/>
          <w:sz w:val="24"/>
          <w:szCs w:val="24"/>
        </w:rPr>
        <w:t xml:space="preserve"> w danym dniu.</w:t>
      </w:r>
    </w:p>
    <w:p w:rsidR="00A44B52" w:rsidRPr="00143F70" w:rsidRDefault="00A44B52" w:rsidP="00143F70">
      <w:pPr>
        <w:numPr>
          <w:ilvl w:val="0"/>
          <w:numId w:val="15"/>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Dodatkowe produkty – soczek owocowy, tabletki z glukozą w razie pojawienia się objawów hipoglikemii.</w:t>
      </w:r>
    </w:p>
    <w:p w:rsidR="00A44B52" w:rsidRPr="00143F70" w:rsidRDefault="00A44B52" w:rsidP="00143F70">
      <w:pPr>
        <w:numPr>
          <w:ilvl w:val="0"/>
          <w:numId w:val="15"/>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Telefon do rodziców.</w:t>
      </w:r>
    </w:p>
    <w:p w:rsidR="00A44B52" w:rsidRPr="00143F70" w:rsidRDefault="00A44B52" w:rsidP="00143F70">
      <w:pPr>
        <w:numPr>
          <w:ilvl w:val="0"/>
          <w:numId w:val="15"/>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Informację w postaci kartki lub bransoletki na rękę, która informuje, że dziecko choruje na cukrzycę.</w:t>
      </w:r>
    </w:p>
    <w:p w:rsidR="00A44B52" w:rsidRPr="00143F70" w:rsidRDefault="00A44B52" w:rsidP="00143F70">
      <w:pPr>
        <w:numPr>
          <w:ilvl w:val="0"/>
          <w:numId w:val="15"/>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Glukagon (zestaw w pomarańczowym pudełku).</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Szkolny kodeks praw dziecka z cukrzycą – każdemu dziecku z cukrzycą typu 1 należy zapewnić w szkole:</w:t>
      </w:r>
    </w:p>
    <w:p w:rsidR="00A44B52" w:rsidRPr="00143F70" w:rsidRDefault="00A44B52" w:rsidP="00143F70">
      <w:pPr>
        <w:numPr>
          <w:ilvl w:val="0"/>
          <w:numId w:val="16"/>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 xml:space="preserve">Możliwość zmierzenia poziomu glukozy na </w:t>
      </w:r>
      <w:proofErr w:type="spellStart"/>
      <w:r w:rsidRPr="00143F70">
        <w:rPr>
          <w:rFonts w:ascii="Times New Roman" w:eastAsia="Times New Roman" w:hAnsi="Times New Roman" w:cs="Times New Roman"/>
          <w:color w:val="000000"/>
          <w:sz w:val="24"/>
          <w:szCs w:val="24"/>
        </w:rPr>
        <w:t>glukometrze</w:t>
      </w:r>
      <w:proofErr w:type="spellEnd"/>
      <w:r w:rsidRPr="00143F70">
        <w:rPr>
          <w:rFonts w:ascii="Times New Roman" w:eastAsia="Times New Roman" w:hAnsi="Times New Roman" w:cs="Times New Roman"/>
          <w:color w:val="000000"/>
          <w:sz w:val="24"/>
          <w:szCs w:val="24"/>
        </w:rPr>
        <w:t xml:space="preserve"> w dowolnym momencie – także w trakcie trwania lekcji.</w:t>
      </w:r>
    </w:p>
    <w:p w:rsidR="00A44B52" w:rsidRPr="00143F70" w:rsidRDefault="00A44B52" w:rsidP="00143F70">
      <w:pPr>
        <w:numPr>
          <w:ilvl w:val="0"/>
          <w:numId w:val="16"/>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Możliwość podania insuliny.</w:t>
      </w:r>
    </w:p>
    <w:p w:rsidR="00A44B52" w:rsidRPr="00143F70" w:rsidRDefault="00A44B52" w:rsidP="00143F70">
      <w:pPr>
        <w:numPr>
          <w:ilvl w:val="0"/>
          <w:numId w:val="16"/>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Możliwość zmiany zestawu infuzyjnego w przypadku leczenia osobista pompą insulinową w odpowiednich warunkach zapewniających bezpieczeństwo i dyskrecję.</w:t>
      </w:r>
    </w:p>
    <w:p w:rsidR="00A44B52" w:rsidRPr="00143F70" w:rsidRDefault="00A44B52" w:rsidP="00143F70">
      <w:pPr>
        <w:numPr>
          <w:ilvl w:val="0"/>
          <w:numId w:val="16"/>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Właściwe leczenie niedocukrzenia zgodnie ze schematem ustalonym z pielęgniarką szkolną i rodzicami dziecka.</w:t>
      </w:r>
    </w:p>
    <w:p w:rsidR="00A44B52" w:rsidRPr="00143F70" w:rsidRDefault="00A44B52" w:rsidP="00143F70">
      <w:pPr>
        <w:numPr>
          <w:ilvl w:val="0"/>
          <w:numId w:val="16"/>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Możliwość spożycia posiłków o określonej godzinie, a jeśli istnieje taka potrzeba, nawet w trakcie trwania lekcji.</w:t>
      </w:r>
    </w:p>
    <w:p w:rsidR="00A44B52" w:rsidRPr="00143F70" w:rsidRDefault="00A44B52" w:rsidP="00143F70">
      <w:pPr>
        <w:numPr>
          <w:ilvl w:val="0"/>
          <w:numId w:val="16"/>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Możliwość zaspokojenia pragnienia oraz możliwość korzystania z toalety, także w czasie trwania zajęć lekcyjnych.</w:t>
      </w:r>
    </w:p>
    <w:p w:rsidR="00A44B52" w:rsidRPr="00143F70" w:rsidRDefault="00A44B52" w:rsidP="00143F70">
      <w:pPr>
        <w:numPr>
          <w:ilvl w:val="0"/>
          <w:numId w:val="16"/>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Możliwość uczestniczenia w pełnym zakresie w zajęciach wychowania fizycznego oraz różnych zajęciach pozaszkolnych, np. wycieczkach turystycznych, zielonych szkołach.</w:t>
      </w:r>
    </w:p>
    <w:p w:rsidR="00143F70" w:rsidRDefault="00143F70" w:rsidP="00143F70">
      <w:pPr>
        <w:shd w:val="clear" w:color="auto" w:fill="FFFFFC"/>
        <w:spacing w:after="0" w:line="360" w:lineRule="auto"/>
        <w:contextualSpacing/>
        <w:jc w:val="center"/>
        <w:rPr>
          <w:rFonts w:ascii="Times New Roman" w:eastAsia="Times New Roman" w:hAnsi="Times New Roman" w:cs="Times New Roman"/>
          <w:b/>
          <w:bCs/>
          <w:color w:val="000000"/>
          <w:sz w:val="24"/>
          <w:szCs w:val="24"/>
        </w:rPr>
      </w:pPr>
    </w:p>
    <w:p w:rsidR="00143F70" w:rsidRDefault="00143F70" w:rsidP="00143F70">
      <w:pPr>
        <w:shd w:val="clear" w:color="auto" w:fill="FFFFFC"/>
        <w:spacing w:after="0" w:line="360" w:lineRule="auto"/>
        <w:contextualSpacing/>
        <w:jc w:val="center"/>
        <w:rPr>
          <w:rFonts w:ascii="Times New Roman" w:eastAsia="Times New Roman" w:hAnsi="Times New Roman" w:cs="Times New Roman"/>
          <w:b/>
          <w:bCs/>
          <w:color w:val="000000"/>
          <w:sz w:val="24"/>
          <w:szCs w:val="24"/>
        </w:rPr>
      </w:pPr>
    </w:p>
    <w:p w:rsidR="00A44B52" w:rsidRPr="00143F70" w:rsidRDefault="00A44B52" w:rsidP="00143F70">
      <w:pPr>
        <w:shd w:val="clear" w:color="auto" w:fill="FFFFFC"/>
        <w:spacing w:after="0" w:line="360" w:lineRule="auto"/>
        <w:contextualSpacing/>
        <w:jc w:val="center"/>
        <w:rPr>
          <w:rFonts w:ascii="Times New Roman" w:eastAsia="Times New Roman" w:hAnsi="Times New Roman" w:cs="Times New Roman"/>
          <w:color w:val="000000"/>
          <w:sz w:val="24"/>
          <w:szCs w:val="24"/>
        </w:rPr>
      </w:pPr>
      <w:r w:rsidRPr="00143F70">
        <w:rPr>
          <w:rFonts w:ascii="Times New Roman" w:eastAsia="Times New Roman" w:hAnsi="Times New Roman" w:cs="Times New Roman"/>
          <w:b/>
          <w:bCs/>
          <w:color w:val="000000"/>
          <w:sz w:val="24"/>
          <w:szCs w:val="24"/>
        </w:rPr>
        <w:lastRenderedPageBreak/>
        <w:t>DZIECKO Z PADACZKĄ</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 Napady pierwotnie uogólnione</w:t>
      </w:r>
    </w:p>
    <w:p w:rsidR="00A44B52" w:rsidRPr="00143F70" w:rsidRDefault="00A44B52" w:rsidP="00143F70">
      <w:pPr>
        <w:numPr>
          <w:ilvl w:val="0"/>
          <w:numId w:val="17"/>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Napady nieświadomości, najczęściej kilkusekundowa utrata kontaktu z otoczeniem. Atypowym napadom nieświadomości mogą towarzyszyć mruganie lub gwałtowne 5 ruchy o niewielkim zakresie w obrębie ust.</w:t>
      </w:r>
    </w:p>
    <w:p w:rsidR="00A44B52" w:rsidRPr="00143F70" w:rsidRDefault="00A44B52" w:rsidP="00143F70">
      <w:pPr>
        <w:numPr>
          <w:ilvl w:val="0"/>
          <w:numId w:val="17"/>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Napady atoniczne – napad spowodowany nagłym i krótkotrwałym obniżeniem napięcia mięśniowego w określonych grupach mięśni.</w:t>
      </w:r>
    </w:p>
    <w:p w:rsidR="00A44B52" w:rsidRPr="00143F70" w:rsidRDefault="00A44B52" w:rsidP="00143F70">
      <w:pPr>
        <w:numPr>
          <w:ilvl w:val="0"/>
          <w:numId w:val="17"/>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Napady toniczne – występuje głównie u małych dzieci zazwyczaj podczas zasypiania lub budzenia; charakteryzuje się nagłym, symetrycznym wzrostem napięcia mięśni w obrębie kończyn i tułowia.</w:t>
      </w:r>
    </w:p>
    <w:p w:rsidR="00A44B52" w:rsidRPr="00143F70" w:rsidRDefault="00A44B52" w:rsidP="00143F70">
      <w:pPr>
        <w:numPr>
          <w:ilvl w:val="0"/>
          <w:numId w:val="17"/>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Napady toniczno-kloniczne – w fazie tonicznej dochodzi do nagłej utraty przytomności, skurczu mięśni, zatrzymania oddechu; faza kloniczna charakteryzuje się rytmicznymi, gwałtownymi skurczami mięśni kończyn i tułowia, następnie przechodzi w kilkuminutową śpiączkę.</w:t>
      </w:r>
    </w:p>
    <w:p w:rsidR="00A44B52" w:rsidRPr="00143F70" w:rsidRDefault="00A44B52" w:rsidP="00143F70">
      <w:pPr>
        <w:numPr>
          <w:ilvl w:val="0"/>
          <w:numId w:val="17"/>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Napady kloniczne – napady głównie u niemowląt i małych dzieci, częściej w przebiegu gorączki, cechują je symetryczne skurcze mięśni kończyn występujące seriami.</w:t>
      </w:r>
    </w:p>
    <w:p w:rsidR="00A44B52" w:rsidRPr="00143F70" w:rsidRDefault="00A44B52" w:rsidP="00143F70">
      <w:pPr>
        <w:numPr>
          <w:ilvl w:val="0"/>
          <w:numId w:val="17"/>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Napady miokloniczne – charakteryzują się gwałtownymi synchronicznymi skurczami mięśni szyi, obręczy barkowej, ramion i ud przy względnie zachowanej świadomości chorego.</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Napady częściowe</w:t>
      </w:r>
    </w:p>
    <w:p w:rsidR="00A44B52" w:rsidRPr="00143F70" w:rsidRDefault="00A44B52" w:rsidP="00143F70">
      <w:pPr>
        <w:numPr>
          <w:ilvl w:val="0"/>
          <w:numId w:val="1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Napady częściowe z objawami prostymi –świadomość w czasie napadów jest na ogół zachowana, zwykle napady dotyczą określonej okolicy np. ręki lub ust.</w:t>
      </w:r>
    </w:p>
    <w:p w:rsidR="00A44B52" w:rsidRPr="00143F70" w:rsidRDefault="00A44B52" w:rsidP="00143F70">
      <w:pPr>
        <w:numPr>
          <w:ilvl w:val="0"/>
          <w:numId w:val="1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 xml:space="preserve">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w:t>
      </w:r>
      <w:proofErr w:type="spellStart"/>
      <w:r w:rsidRPr="00143F70">
        <w:rPr>
          <w:rFonts w:ascii="Times New Roman" w:eastAsia="Times New Roman" w:hAnsi="Times New Roman" w:cs="Times New Roman"/>
          <w:color w:val="000000"/>
          <w:sz w:val="24"/>
          <w:szCs w:val="24"/>
        </w:rPr>
        <w:t>automatyzmami</w:t>
      </w:r>
      <w:proofErr w:type="spellEnd"/>
      <w:r w:rsidRPr="00143F70">
        <w:rPr>
          <w:rFonts w:ascii="Times New Roman" w:eastAsia="Times New Roman" w:hAnsi="Times New Roman" w:cs="Times New Roman"/>
          <w:color w:val="000000"/>
          <w:sz w:val="24"/>
          <w:szCs w:val="24"/>
        </w:rPr>
        <w:t xml:space="preserve"> (cmokanie), u dzieci mogą niekiedy występować napady nietypowe, manifestujące się klinicznie bólami brzucha, głowy, omdleniami, napadami lęku itp.</w:t>
      </w:r>
    </w:p>
    <w:p w:rsidR="00A44B52" w:rsidRPr="00143F70" w:rsidRDefault="00A44B52" w:rsidP="00143F70">
      <w:pPr>
        <w:numPr>
          <w:ilvl w:val="0"/>
          <w:numId w:val="18"/>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 xml:space="preserve">Napady częściowe wtórnie uogólnione – rozpoczyna się zwykle od napadowych mioklonicznych lub klonicznych skurczów ograniczonych do określonych grup mięśni, aby </w:t>
      </w:r>
      <w:r w:rsidRPr="00143F70">
        <w:rPr>
          <w:rFonts w:ascii="Times New Roman" w:eastAsia="Times New Roman" w:hAnsi="Times New Roman" w:cs="Times New Roman"/>
          <w:color w:val="000000"/>
          <w:sz w:val="24"/>
          <w:szCs w:val="24"/>
        </w:rPr>
        <w:lastRenderedPageBreak/>
        <w:t>następnie rozprzestrzenić się i doprowadzić do wtórnie uogólnionego napadu toniczno-klonicznego (tzw. napadu dużego).</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Zespoły padaczkowe wieku dziecięcego</w:t>
      </w:r>
      <w:r w:rsidRPr="00143F70">
        <w:rPr>
          <w:rFonts w:ascii="Times New Roman" w:eastAsia="Times New Roman" w:hAnsi="Times New Roman" w:cs="Times New Roman"/>
          <w:color w:val="000000"/>
          <w:sz w:val="24"/>
          <w:szCs w:val="24"/>
        </w:rPr>
        <w:t xml:space="preserve"> – zespół Westa, zespół </w:t>
      </w:r>
      <w:proofErr w:type="spellStart"/>
      <w:r w:rsidRPr="00143F70">
        <w:rPr>
          <w:rFonts w:ascii="Times New Roman" w:eastAsia="Times New Roman" w:hAnsi="Times New Roman" w:cs="Times New Roman"/>
          <w:color w:val="000000"/>
          <w:sz w:val="24"/>
          <w:szCs w:val="24"/>
        </w:rPr>
        <w:t>Lennoxa-Gastauta</w:t>
      </w:r>
      <w:proofErr w:type="spellEnd"/>
      <w:r w:rsidRPr="00143F70">
        <w:rPr>
          <w:rFonts w:ascii="Times New Roman" w:eastAsia="Times New Roman" w:hAnsi="Times New Roman" w:cs="Times New Roman"/>
          <w:color w:val="000000"/>
          <w:sz w:val="24"/>
          <w:szCs w:val="24"/>
        </w:rPr>
        <w:t>, dziecięca padaczka nieświadomości (</w:t>
      </w:r>
      <w:proofErr w:type="spellStart"/>
      <w:r w:rsidRPr="00143F70">
        <w:rPr>
          <w:rFonts w:ascii="Times New Roman" w:eastAsia="Times New Roman" w:hAnsi="Times New Roman" w:cs="Times New Roman"/>
          <w:color w:val="000000"/>
          <w:sz w:val="24"/>
          <w:szCs w:val="24"/>
        </w:rPr>
        <w:t>piknolepsja</w:t>
      </w:r>
      <w:proofErr w:type="spellEnd"/>
      <w:r w:rsidRPr="00143F70">
        <w:rPr>
          <w:rFonts w:ascii="Times New Roman" w:eastAsia="Times New Roman" w:hAnsi="Times New Roman" w:cs="Times New Roman"/>
          <w:color w:val="000000"/>
          <w:sz w:val="24"/>
          <w:szCs w:val="24"/>
        </w:rPr>
        <w:t xml:space="preserve">), padaczka Rolanda, młodzieńcza padaczka nieświadomości, zespół </w:t>
      </w:r>
      <w:proofErr w:type="spellStart"/>
      <w:r w:rsidRPr="00143F70">
        <w:rPr>
          <w:rFonts w:ascii="Times New Roman" w:eastAsia="Times New Roman" w:hAnsi="Times New Roman" w:cs="Times New Roman"/>
          <w:color w:val="000000"/>
          <w:sz w:val="24"/>
          <w:szCs w:val="24"/>
        </w:rPr>
        <w:t>Janza</w:t>
      </w:r>
      <w:proofErr w:type="spellEnd"/>
      <w:r w:rsidRPr="00143F70">
        <w:rPr>
          <w:rFonts w:ascii="Times New Roman" w:eastAsia="Times New Roman" w:hAnsi="Times New Roman" w:cs="Times New Roman"/>
          <w:color w:val="000000"/>
          <w:sz w:val="24"/>
          <w:szCs w:val="24"/>
        </w:rPr>
        <w:t xml:space="preserve">, padaczka odruchowa, omdlenia odruchowe, napady </w:t>
      </w:r>
      <w:proofErr w:type="spellStart"/>
      <w:r w:rsidRPr="00143F70">
        <w:rPr>
          <w:rFonts w:ascii="Times New Roman" w:eastAsia="Times New Roman" w:hAnsi="Times New Roman" w:cs="Times New Roman"/>
          <w:color w:val="000000"/>
          <w:sz w:val="24"/>
          <w:szCs w:val="24"/>
        </w:rPr>
        <w:t>rzekomopadaczkowe</w:t>
      </w:r>
      <w:proofErr w:type="spellEnd"/>
      <w:r w:rsidRPr="00143F70">
        <w:rPr>
          <w:rFonts w:ascii="Times New Roman" w:eastAsia="Times New Roman" w:hAnsi="Times New Roman" w:cs="Times New Roman"/>
          <w:color w:val="000000"/>
          <w:sz w:val="24"/>
          <w:szCs w:val="24"/>
        </w:rPr>
        <w:t>. 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W RAZIE WYSTĄPIENIA NAPADU NALEŻY</w:t>
      </w:r>
    </w:p>
    <w:p w:rsidR="00A44B52" w:rsidRPr="00143F70" w:rsidRDefault="00A44B52" w:rsidP="00143F70">
      <w:pPr>
        <w:numPr>
          <w:ilvl w:val="0"/>
          <w:numId w:val="19"/>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Przede wszystkim zachować spokój.</w:t>
      </w:r>
    </w:p>
    <w:p w:rsidR="00A44B52" w:rsidRPr="00143F70" w:rsidRDefault="00A44B52" w:rsidP="00143F70">
      <w:pPr>
        <w:numPr>
          <w:ilvl w:val="0"/>
          <w:numId w:val="19"/>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Ułożyć chorego w bezpiecznym miejscu w pozycji bezpiecznej, na boku.</w:t>
      </w:r>
    </w:p>
    <w:p w:rsidR="00A44B52" w:rsidRPr="00143F70" w:rsidRDefault="00A44B52" w:rsidP="00143F70">
      <w:pPr>
        <w:numPr>
          <w:ilvl w:val="0"/>
          <w:numId w:val="19"/>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Zabezpieczyć chorego przed możliwością urazu w czasie napadu – zdjąć okulary, usunąć z ust ciała obce, podłożyć coś miękkiego pod głowę.</w:t>
      </w:r>
    </w:p>
    <w:p w:rsidR="00A44B52" w:rsidRPr="00143F70" w:rsidRDefault="00A44B52" w:rsidP="00143F70">
      <w:pPr>
        <w:numPr>
          <w:ilvl w:val="0"/>
          <w:numId w:val="19"/>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Asekurować w czasie napadu i pozostać z chorym do odzyskania pełnej świadomości.</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u w:val="single"/>
        </w:rPr>
        <w:t>NIE WOLNO</w:t>
      </w:r>
    </w:p>
    <w:p w:rsidR="00A44B52" w:rsidRPr="00143F70" w:rsidRDefault="00A44B52" w:rsidP="00143F70">
      <w:pPr>
        <w:numPr>
          <w:ilvl w:val="0"/>
          <w:numId w:val="20"/>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Podnosić pacjenta.</w:t>
      </w:r>
    </w:p>
    <w:p w:rsidR="00A44B52" w:rsidRPr="00143F70" w:rsidRDefault="00A44B52" w:rsidP="00143F70">
      <w:pPr>
        <w:numPr>
          <w:ilvl w:val="0"/>
          <w:numId w:val="20"/>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Krępować jego ruchów.</w:t>
      </w:r>
    </w:p>
    <w:p w:rsidR="00A44B52" w:rsidRPr="00143F70" w:rsidRDefault="00A44B52" w:rsidP="00143F70">
      <w:pPr>
        <w:numPr>
          <w:ilvl w:val="0"/>
          <w:numId w:val="20"/>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Wkładać czegokolwiek między zęby lub do ust.</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Pomoc lekarska jest potrzebna, jeżeli był to pierwszy napad w życiu lub napad trwał dłużej niż 10 minut albo jeśli po napadzie wystąpiła długo trwająca gorączka, sugerująca zapalenie opon mózgowo-rdzeniowych.</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Dzieciom chorym na padaczkę trudniej jest wykorzystać w pełni swoje możliwości edukacyjne z przyczyn medycznych i społecznych. Narażone są na wyższy poziom stresu wynikający z obawy przed napadem i komentarzami, stąd też częściej występują u nich cechy zespołu nadpobudliwości psychoruchowej, trudności w czytaniu i pisaniu oraz inne trudności szkolne. 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w:t>
      </w:r>
    </w:p>
    <w:p w:rsidR="00A44B52" w:rsidRPr="00143F70" w:rsidRDefault="00A44B52" w:rsidP="00143F70">
      <w:pPr>
        <w:shd w:val="clear" w:color="auto" w:fill="FFFFFC"/>
        <w:spacing w:after="0" w:line="360" w:lineRule="auto"/>
        <w:contextualSpacing/>
        <w:jc w:val="center"/>
        <w:rPr>
          <w:rFonts w:ascii="Times New Roman" w:eastAsia="Times New Roman" w:hAnsi="Times New Roman" w:cs="Times New Roman"/>
          <w:color w:val="000000"/>
          <w:sz w:val="24"/>
          <w:szCs w:val="24"/>
        </w:rPr>
      </w:pPr>
      <w:r w:rsidRPr="00143F70">
        <w:rPr>
          <w:rFonts w:ascii="Times New Roman" w:eastAsia="Times New Roman" w:hAnsi="Times New Roman" w:cs="Times New Roman"/>
          <w:b/>
          <w:bCs/>
          <w:color w:val="000000"/>
          <w:sz w:val="24"/>
          <w:szCs w:val="24"/>
        </w:rPr>
        <w:lastRenderedPageBreak/>
        <w:t>DZIECKO PRZEWLEKLE CHORE</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Choroba przewlekła to proces patologiczny trwający ponad 4 tygodnie, cechujący się brakiem nasilonych objawów chorobowych. Długotrwała choroba i częste hospitalizacje mogą okresowo uniemożliwiać choremu dziecku przebywanie w grupie rówieśników, a także zaspokajanie wielu ważnych potrzeb psychicznych, fizycznych i społecznych. Przeciwdziałanie niekorzystnym skutkom choroby przewlekłej, polega między innymi na udzielaniu dziecku i jego rodzinie pomocy w budowaniu nowej koncepcji życia z chorobą i pomimo choroby. Odbudowa poczucia bezpieczeństwa jest jednym z najważniejszych zadań osób pomagających choremu dziecku i jego rodzinie. Dziecko może czuć się mniej bezradne i zagubione, gdy ma okazję do odnoszenia sukcesów i poradzenia sobie z trudnymi sytuacjami. Zatem dostrzeganie i eksponowanie osiągnięć dziecka, chwalenie go za nie i nagradzanie jest jednym z kierunków pomagania mu w pokonywaniu poczucia bezradności. Drugi ważny kierunek to uczenie dziecka nowych umiejętności- zarówno tych przydatnych w pokonywaniu trudności związanych z chorowaniem, jak i tych otwierających mu nowe, wolne od ograniczeń pola aktywności, poszerzających jego „obszar wolności”. Szkoła pełni w życiu chorego dziecka szczególną rolę. Jest to miejsce, w którym może się ono uczyć i bawić, rozwijać swoje zdolności i umiejętności, może przeżywać radość i dumę ze swojej aktywności, a także budować dobre relacje z innymi dziećmi. Obecność przyjaznych nauczycieli i rówieśników jest bardzo ważna dla prawidłowego rozwoju emocjonalnego i społecznego chorego dziecka. Niezwykle ważne jest przekazanie nauczycielom informacji o wpływie choroby dziecka na funkcjonowanie psychiczne, fizyczne i społeczne ucznia. Niektóre leki mogą działać pobudzająco a inne usypiająco. Może to mieć wpływ na zachowanie się dziecka lub możliwość efektywnego uczenia się. Dzięki informacjom od rodziców i lekarzy, nauczyciel może poznać chorobę dziecka w takim zakresie, aby w razie potrzeby, w odpowiednim czasie, udzielić mu niezbędnej pomocy i wsparcia oraz zapewnić bezpieczne warunki na terenie szkoły. Także dostosować sposoby komunikowania się oraz sposoby i formy nauczania do potrzeb i aktualnych możliwości chorego dziecka. Wzajemne kontakty pomiędzy szkołą i rodzicami powinny być stałe i systematyczne, oparte na zaufaniu, spokojnej, wzajemnej wymianie informacji oraz współpracy i zrozumieniu.</w:t>
      </w:r>
    </w:p>
    <w:p w:rsidR="00A44B52" w:rsidRPr="00143F70" w:rsidRDefault="00A44B52" w:rsidP="00143F70">
      <w:pPr>
        <w:shd w:val="clear" w:color="auto" w:fill="FFFFFC"/>
        <w:spacing w:after="0" w:line="360" w:lineRule="auto"/>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b/>
          <w:bCs/>
          <w:color w:val="000000"/>
          <w:sz w:val="24"/>
          <w:szCs w:val="24"/>
        </w:rPr>
        <w:t>Główne sposoby pomocy przewlekle choremu dziecku możliwe do zrealizowania na terenie szkoły:</w:t>
      </w:r>
    </w:p>
    <w:p w:rsidR="00A44B52" w:rsidRPr="00143F70" w:rsidRDefault="00A44B52" w:rsidP="00143F70">
      <w:pPr>
        <w:numPr>
          <w:ilvl w:val="0"/>
          <w:numId w:val="2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zapewnienie poczucia bezpieczeństwa psychicznego i fizycznego,</w:t>
      </w:r>
    </w:p>
    <w:p w:rsidR="00A44B52" w:rsidRPr="00143F70" w:rsidRDefault="00A44B52" w:rsidP="00143F70">
      <w:pPr>
        <w:numPr>
          <w:ilvl w:val="0"/>
          <w:numId w:val="2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pomoc w pokonywaniu trudności, uczenie nowych umiejętności,</w:t>
      </w:r>
    </w:p>
    <w:p w:rsidR="00A44B52" w:rsidRPr="00143F70" w:rsidRDefault="00A44B52" w:rsidP="00143F70">
      <w:pPr>
        <w:numPr>
          <w:ilvl w:val="0"/>
          <w:numId w:val="2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budowanie dobrego klimatu i przyjaznych relacji klasowych,</w:t>
      </w:r>
    </w:p>
    <w:p w:rsidR="00A44B52" w:rsidRPr="00143F70" w:rsidRDefault="00A44B52" w:rsidP="00143F70">
      <w:pPr>
        <w:numPr>
          <w:ilvl w:val="0"/>
          <w:numId w:val="2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przygotowanie uczniów zdrowych na spotkanie chorego kolegi,</w:t>
      </w:r>
    </w:p>
    <w:p w:rsidR="00A44B52" w:rsidRPr="00143F70" w:rsidRDefault="00A44B52" w:rsidP="00143F70">
      <w:pPr>
        <w:numPr>
          <w:ilvl w:val="0"/>
          <w:numId w:val="2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lastRenderedPageBreak/>
        <w:t>traktowanie chorego dziecka jako pełnoprawnego członka klasy,</w:t>
      </w:r>
    </w:p>
    <w:p w:rsidR="00A44B52" w:rsidRPr="00143F70" w:rsidRDefault="00A44B52" w:rsidP="00143F70">
      <w:pPr>
        <w:numPr>
          <w:ilvl w:val="0"/>
          <w:numId w:val="2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uwrażliwianie dzieci zdrowych na potrzeby i przeżycia dziecka chorego,</w:t>
      </w:r>
    </w:p>
    <w:p w:rsidR="00A44B52" w:rsidRPr="00143F70" w:rsidRDefault="00A44B52" w:rsidP="00143F70">
      <w:pPr>
        <w:numPr>
          <w:ilvl w:val="0"/>
          <w:numId w:val="2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uwrażliwianie dziecka chorego na potrzeby i przeżycia innych uczniów,</w:t>
      </w:r>
    </w:p>
    <w:p w:rsidR="00A44B52" w:rsidRPr="00143F70" w:rsidRDefault="00A44B52" w:rsidP="00143F70">
      <w:pPr>
        <w:numPr>
          <w:ilvl w:val="0"/>
          <w:numId w:val="2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motywowanie do kontaktów i współdziałania z innymi dziećmi,</w:t>
      </w:r>
    </w:p>
    <w:p w:rsidR="00A44B52" w:rsidRPr="00143F70" w:rsidRDefault="00A44B52" w:rsidP="00143F70">
      <w:pPr>
        <w:numPr>
          <w:ilvl w:val="0"/>
          <w:numId w:val="2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rozwijanie zainteresowań, samodzielności dziecka,</w:t>
      </w:r>
    </w:p>
    <w:p w:rsidR="00A44B52" w:rsidRPr="00143F70" w:rsidRDefault="00A44B52" w:rsidP="00143F70">
      <w:pPr>
        <w:numPr>
          <w:ilvl w:val="0"/>
          <w:numId w:val="2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dostarczanie wielu możliwości do działania i osiągania sukcesów,</w:t>
      </w:r>
    </w:p>
    <w:p w:rsidR="00A44B52" w:rsidRPr="00143F70" w:rsidRDefault="00A44B52" w:rsidP="00143F70">
      <w:pPr>
        <w:numPr>
          <w:ilvl w:val="0"/>
          <w:numId w:val="21"/>
        </w:numPr>
        <w:shd w:val="clear" w:color="auto" w:fill="FFFFFC"/>
        <w:spacing w:after="0" w:line="360" w:lineRule="auto"/>
        <w:ind w:left="0"/>
        <w:contextualSpacing/>
        <w:rPr>
          <w:rFonts w:ascii="Times New Roman" w:eastAsia="Times New Roman" w:hAnsi="Times New Roman" w:cs="Times New Roman"/>
          <w:color w:val="000000"/>
          <w:sz w:val="24"/>
          <w:szCs w:val="24"/>
        </w:rPr>
      </w:pPr>
      <w:r w:rsidRPr="00143F70">
        <w:rPr>
          <w:rFonts w:ascii="Times New Roman" w:eastAsia="Times New Roman" w:hAnsi="Times New Roman" w:cs="Times New Roman"/>
          <w:color w:val="000000"/>
          <w:sz w:val="24"/>
          <w:szCs w:val="24"/>
        </w:rPr>
        <w:t>motywowanie do aktywności.</w:t>
      </w:r>
    </w:p>
    <w:p w:rsidR="00900EDF" w:rsidRPr="00143F70" w:rsidRDefault="00900EDF" w:rsidP="00143F70">
      <w:pPr>
        <w:spacing w:line="360" w:lineRule="auto"/>
        <w:contextualSpacing/>
        <w:rPr>
          <w:rFonts w:ascii="Times New Roman" w:hAnsi="Times New Roman" w:cs="Times New Roman"/>
          <w:sz w:val="24"/>
          <w:szCs w:val="24"/>
        </w:rPr>
      </w:pPr>
    </w:p>
    <w:sectPr w:rsidR="00900EDF" w:rsidRPr="00143F70" w:rsidSect="00143F70">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7335"/>
    <w:multiLevelType w:val="multilevel"/>
    <w:tmpl w:val="F8D25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C1408"/>
    <w:multiLevelType w:val="multilevel"/>
    <w:tmpl w:val="6068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82019F"/>
    <w:multiLevelType w:val="multilevel"/>
    <w:tmpl w:val="2EF6E8B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8B37DDE"/>
    <w:multiLevelType w:val="multilevel"/>
    <w:tmpl w:val="F02A4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E33000"/>
    <w:multiLevelType w:val="multilevel"/>
    <w:tmpl w:val="6BAA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0264E"/>
    <w:multiLevelType w:val="multilevel"/>
    <w:tmpl w:val="6B38B3A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526130A"/>
    <w:multiLevelType w:val="multilevel"/>
    <w:tmpl w:val="560E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945C9B"/>
    <w:multiLevelType w:val="multilevel"/>
    <w:tmpl w:val="F050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4C7C83"/>
    <w:multiLevelType w:val="multilevel"/>
    <w:tmpl w:val="1A18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6D7F76"/>
    <w:multiLevelType w:val="multilevel"/>
    <w:tmpl w:val="7046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F90312"/>
    <w:multiLevelType w:val="multilevel"/>
    <w:tmpl w:val="0A08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C207E2"/>
    <w:multiLevelType w:val="multilevel"/>
    <w:tmpl w:val="2D06C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2F6165"/>
    <w:multiLevelType w:val="multilevel"/>
    <w:tmpl w:val="794CD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9A3472"/>
    <w:multiLevelType w:val="multilevel"/>
    <w:tmpl w:val="229C0BA8"/>
    <w:lvl w:ilvl="0">
      <w:start w:val="4"/>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3E11F0D"/>
    <w:multiLevelType w:val="multilevel"/>
    <w:tmpl w:val="E43C5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084370"/>
    <w:multiLevelType w:val="multilevel"/>
    <w:tmpl w:val="CB343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B31627"/>
    <w:multiLevelType w:val="multilevel"/>
    <w:tmpl w:val="F92E2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6A0C5F"/>
    <w:multiLevelType w:val="multilevel"/>
    <w:tmpl w:val="85CC6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FF53AC"/>
    <w:multiLevelType w:val="multilevel"/>
    <w:tmpl w:val="86F4D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27472B"/>
    <w:multiLevelType w:val="multilevel"/>
    <w:tmpl w:val="F1700C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7F511C95"/>
    <w:multiLevelType w:val="multilevel"/>
    <w:tmpl w:val="71869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num>
  <w:num w:numId="3">
    <w:abstractNumId w:val="5"/>
  </w:num>
  <w:num w:numId="4">
    <w:abstractNumId w:val="19"/>
  </w:num>
  <w:num w:numId="5">
    <w:abstractNumId w:val="10"/>
  </w:num>
  <w:num w:numId="6">
    <w:abstractNumId w:val="6"/>
  </w:num>
  <w:num w:numId="7">
    <w:abstractNumId w:val="9"/>
  </w:num>
  <w:num w:numId="8">
    <w:abstractNumId w:val="15"/>
  </w:num>
  <w:num w:numId="9">
    <w:abstractNumId w:val="18"/>
  </w:num>
  <w:num w:numId="10">
    <w:abstractNumId w:val="20"/>
  </w:num>
  <w:num w:numId="11">
    <w:abstractNumId w:val="11"/>
  </w:num>
  <w:num w:numId="12">
    <w:abstractNumId w:val="12"/>
  </w:num>
  <w:num w:numId="13">
    <w:abstractNumId w:val="14"/>
  </w:num>
  <w:num w:numId="14">
    <w:abstractNumId w:val="4"/>
  </w:num>
  <w:num w:numId="15">
    <w:abstractNumId w:val="8"/>
  </w:num>
  <w:num w:numId="16">
    <w:abstractNumId w:val="17"/>
  </w:num>
  <w:num w:numId="17">
    <w:abstractNumId w:val="0"/>
  </w:num>
  <w:num w:numId="18">
    <w:abstractNumId w:val="3"/>
  </w:num>
  <w:num w:numId="19">
    <w:abstractNumId w:val="7"/>
  </w:num>
  <w:num w:numId="20">
    <w:abstractNumId w:val="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useFELayout/>
  </w:compat>
  <w:rsids>
    <w:rsidRoot w:val="00A44B52"/>
    <w:rsid w:val="00143F70"/>
    <w:rsid w:val="0066648B"/>
    <w:rsid w:val="00830C1F"/>
    <w:rsid w:val="00900EDF"/>
    <w:rsid w:val="00A44B52"/>
    <w:rsid w:val="00EA408B"/>
    <w:rsid w:val="00F03A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64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44B5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A44B52"/>
    <w:rPr>
      <w:b/>
      <w:bCs/>
    </w:rPr>
  </w:style>
</w:styles>
</file>

<file path=word/webSettings.xml><?xml version="1.0" encoding="utf-8"?>
<w:webSettings xmlns:r="http://schemas.openxmlformats.org/officeDocument/2006/relationships" xmlns:w="http://schemas.openxmlformats.org/wordprocessingml/2006/main">
  <w:divs>
    <w:div w:id="60642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2853</Words>
  <Characters>17121</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Ciepła</dc:creator>
  <cp:keywords/>
  <dc:description/>
  <cp:lastModifiedBy>Alina Ciepła</cp:lastModifiedBy>
  <cp:revision>5</cp:revision>
  <dcterms:created xsi:type="dcterms:W3CDTF">2018-05-09T06:31:00Z</dcterms:created>
  <dcterms:modified xsi:type="dcterms:W3CDTF">2018-05-18T08:21:00Z</dcterms:modified>
</cp:coreProperties>
</file>